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08" w:rsidRDefault="00931C89" w:rsidP="00931C89">
      <w:pPr>
        <w:ind w:right="-1"/>
        <w:rPr>
          <w:rFonts w:ascii="Verdana" w:hAnsi="Verdana"/>
        </w:rPr>
      </w:pPr>
      <w:r w:rsidRPr="00931C89">
        <w:rPr>
          <w:rFonts w:ascii="Verdana" w:hAnsi="Verdana"/>
          <w:color w:val="FF0000"/>
        </w:rPr>
        <w:t xml:space="preserve">Bollo </w:t>
      </w:r>
      <w:r w:rsidRPr="00931C89">
        <w:rPr>
          <w:rStyle w:val="Rimandonotaapidipagina"/>
          <w:rFonts w:ascii="Verdana" w:hAnsi="Verdana"/>
          <w:color w:val="FF0000"/>
        </w:rPr>
        <w:footnoteReference w:id="1"/>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Reg. ___________</w:t>
      </w:r>
      <w:r w:rsidR="00C15808">
        <w:rPr>
          <w:rFonts w:ascii="Verdana" w:hAnsi="Verdana"/>
        </w:rPr>
        <w:t>______</w:t>
      </w:r>
    </w:p>
    <w:p w:rsidR="00C15808" w:rsidRPr="00C15808" w:rsidRDefault="00C15808" w:rsidP="00C15808">
      <w:pPr>
        <w:ind w:right="-1"/>
        <w:jc w:val="right"/>
        <w:rPr>
          <w:rFonts w:ascii="Verdana" w:hAnsi="Verdana"/>
        </w:rPr>
      </w:pPr>
      <w:proofErr w:type="gramStart"/>
      <w:r>
        <w:rPr>
          <w:rFonts w:ascii="Verdana" w:hAnsi="Verdana"/>
        </w:rPr>
        <w:t>del</w:t>
      </w:r>
      <w:proofErr w:type="gramEnd"/>
      <w:r>
        <w:rPr>
          <w:rFonts w:ascii="Verdana" w:hAnsi="Verdana"/>
        </w:rPr>
        <w:t xml:space="preserve"> ___________________</w:t>
      </w:r>
    </w:p>
    <w:p w:rsidR="0038460E" w:rsidRDefault="0038460E" w:rsidP="00C15808">
      <w:pPr>
        <w:ind w:right="-1"/>
        <w:jc w:val="center"/>
        <w:rPr>
          <w:rFonts w:ascii="Verdana" w:hAnsi="Verdana"/>
          <w:b/>
          <w:sz w:val="24"/>
          <w:szCs w:val="24"/>
        </w:rPr>
      </w:pPr>
    </w:p>
    <w:p w:rsidR="00C41DED" w:rsidRDefault="00C41DED" w:rsidP="00C15808">
      <w:pPr>
        <w:ind w:right="-1"/>
        <w:jc w:val="center"/>
        <w:rPr>
          <w:rFonts w:ascii="Verdana" w:hAnsi="Verdana"/>
          <w:b/>
          <w:sz w:val="24"/>
          <w:szCs w:val="24"/>
        </w:rPr>
      </w:pPr>
    </w:p>
    <w:p w:rsidR="006D6A0E" w:rsidRPr="00123CD4" w:rsidRDefault="007B3AFD" w:rsidP="00C15808">
      <w:pPr>
        <w:ind w:right="-1"/>
        <w:jc w:val="center"/>
        <w:rPr>
          <w:rFonts w:ascii="Verdana" w:hAnsi="Verdana"/>
          <w:b/>
          <w:sz w:val="24"/>
          <w:szCs w:val="24"/>
        </w:rPr>
      </w:pPr>
      <w:r>
        <w:rPr>
          <w:rFonts w:ascii="Verdana" w:hAnsi="Verdana"/>
          <w:b/>
          <w:sz w:val="24"/>
          <w:szCs w:val="24"/>
        </w:rPr>
        <w:t>CONTRATTO</w:t>
      </w:r>
    </w:p>
    <w:p w:rsidR="0038460E" w:rsidRDefault="0038460E" w:rsidP="00C15808">
      <w:pPr>
        <w:ind w:right="-1"/>
        <w:jc w:val="both"/>
        <w:rPr>
          <w:rFonts w:ascii="Verdana" w:hAnsi="Verdana"/>
          <w:b/>
          <w:bCs/>
          <w:sz w:val="24"/>
          <w:szCs w:val="24"/>
        </w:rPr>
      </w:pPr>
    </w:p>
    <w:p w:rsidR="00957AFA" w:rsidRPr="00123CD4" w:rsidRDefault="0038460E" w:rsidP="00C15808">
      <w:pPr>
        <w:ind w:right="-1"/>
        <w:jc w:val="both"/>
        <w:rPr>
          <w:rFonts w:ascii="Verdana" w:hAnsi="Verdana"/>
          <w:b/>
          <w:bCs/>
          <w:sz w:val="24"/>
          <w:szCs w:val="24"/>
        </w:rPr>
      </w:pPr>
      <w:r>
        <w:rPr>
          <w:rFonts w:ascii="Verdana" w:hAnsi="Verdana"/>
          <w:b/>
          <w:bCs/>
          <w:sz w:val="24"/>
          <w:szCs w:val="24"/>
        </w:rPr>
        <w:t xml:space="preserve">Oggetto: </w:t>
      </w:r>
      <w:r w:rsidR="00957AFA" w:rsidRPr="00123CD4">
        <w:rPr>
          <w:rFonts w:ascii="Verdana" w:hAnsi="Verdana"/>
          <w:b/>
          <w:bCs/>
          <w:sz w:val="24"/>
          <w:szCs w:val="24"/>
        </w:rPr>
        <w:t xml:space="preserve">Evento sismico del 24 agosto 2016 – </w:t>
      </w:r>
      <w:r w:rsidR="00125EDD" w:rsidRPr="00123CD4">
        <w:rPr>
          <w:rFonts w:ascii="Verdana" w:hAnsi="Verdana"/>
          <w:b/>
          <w:bCs/>
          <w:sz w:val="24"/>
          <w:szCs w:val="24"/>
        </w:rPr>
        <w:t>A</w:t>
      </w:r>
      <w:r w:rsidR="00957AFA" w:rsidRPr="00123CD4">
        <w:rPr>
          <w:rFonts w:ascii="Verdana" w:hAnsi="Verdana"/>
          <w:b/>
          <w:bCs/>
          <w:sz w:val="24"/>
          <w:szCs w:val="24"/>
        </w:rPr>
        <w:t xml:space="preserve">ccoglienza delle persone colpite dal sisma </w:t>
      </w:r>
      <w:r w:rsidR="00125EDD" w:rsidRPr="00123CD4">
        <w:rPr>
          <w:rFonts w:ascii="Verdana" w:hAnsi="Verdana"/>
          <w:b/>
          <w:bCs/>
          <w:sz w:val="24"/>
          <w:szCs w:val="24"/>
        </w:rPr>
        <w:t>presso le</w:t>
      </w:r>
      <w:r w:rsidR="00957AFA" w:rsidRPr="00123CD4">
        <w:rPr>
          <w:rFonts w:ascii="Verdana" w:hAnsi="Verdana"/>
          <w:b/>
          <w:bCs/>
          <w:sz w:val="24"/>
          <w:szCs w:val="24"/>
        </w:rPr>
        <w:t xml:space="preserve"> strutture ricett</w:t>
      </w:r>
      <w:r w:rsidR="00125EDD" w:rsidRPr="00123CD4">
        <w:rPr>
          <w:rFonts w:ascii="Verdana" w:hAnsi="Verdana"/>
          <w:b/>
          <w:bCs/>
          <w:sz w:val="24"/>
          <w:szCs w:val="24"/>
        </w:rPr>
        <w:t>ive</w:t>
      </w:r>
      <w:r w:rsidR="00957AFA" w:rsidRPr="00123CD4">
        <w:rPr>
          <w:rFonts w:ascii="Verdana" w:hAnsi="Verdana"/>
          <w:b/>
          <w:bCs/>
          <w:sz w:val="24"/>
          <w:szCs w:val="24"/>
        </w:rPr>
        <w:t xml:space="preserve"> </w:t>
      </w:r>
      <w:r w:rsidR="00125EDD" w:rsidRPr="00123CD4">
        <w:rPr>
          <w:rFonts w:ascii="Verdana" w:hAnsi="Verdana"/>
          <w:b/>
          <w:bCs/>
          <w:sz w:val="24"/>
          <w:szCs w:val="24"/>
        </w:rPr>
        <w:t>individuate in relazione alla convenzione quadro tra Regione Abruzzo, Regione Lazio, Regione Marche, Regione Umbria, ANCI e Associazioni maggiormente rappresentative delle strutture alberghiere siglata in data 08 settembre 2016.</w:t>
      </w:r>
      <w:r w:rsidR="00EB0A8A">
        <w:rPr>
          <w:rFonts w:ascii="Verdana" w:hAnsi="Verdana"/>
          <w:b/>
          <w:bCs/>
          <w:sz w:val="24"/>
          <w:szCs w:val="24"/>
        </w:rPr>
        <w:t xml:space="preserve"> </w:t>
      </w:r>
    </w:p>
    <w:p w:rsidR="00C15808" w:rsidRDefault="00C15808" w:rsidP="00C15808">
      <w:pPr>
        <w:ind w:right="-1"/>
        <w:jc w:val="both"/>
        <w:rPr>
          <w:rFonts w:ascii="Verdana" w:hAnsi="Verdana"/>
          <w:bCs/>
          <w:sz w:val="22"/>
          <w:szCs w:val="22"/>
        </w:rPr>
      </w:pPr>
    </w:p>
    <w:p w:rsidR="00C41DED" w:rsidRDefault="00C41DED" w:rsidP="00C15808">
      <w:pPr>
        <w:ind w:right="-1"/>
        <w:jc w:val="both"/>
        <w:rPr>
          <w:rFonts w:ascii="Verdana" w:hAnsi="Verdana"/>
          <w:bCs/>
          <w:sz w:val="22"/>
          <w:szCs w:val="22"/>
        </w:rPr>
      </w:pPr>
    </w:p>
    <w:p w:rsidR="00793600" w:rsidRDefault="00793600" w:rsidP="00C15808">
      <w:pPr>
        <w:ind w:right="-1"/>
        <w:jc w:val="both"/>
        <w:rPr>
          <w:rFonts w:ascii="Verdana" w:hAnsi="Verdana"/>
          <w:bCs/>
          <w:sz w:val="22"/>
          <w:szCs w:val="22"/>
        </w:rPr>
      </w:pPr>
      <w:r>
        <w:rPr>
          <w:rFonts w:ascii="Verdana" w:hAnsi="Verdana"/>
          <w:bCs/>
          <w:sz w:val="22"/>
          <w:szCs w:val="22"/>
        </w:rPr>
        <w:t>Il giorno ____________ del mese di ______________ anno 2016</w:t>
      </w:r>
      <w:r w:rsidR="00D175B8">
        <w:rPr>
          <w:rFonts w:ascii="Verdana" w:hAnsi="Verdana"/>
          <w:bCs/>
          <w:sz w:val="22"/>
          <w:szCs w:val="22"/>
        </w:rPr>
        <w:t>;</w:t>
      </w:r>
    </w:p>
    <w:p w:rsidR="00793600" w:rsidRDefault="00793600" w:rsidP="00C15808">
      <w:pPr>
        <w:ind w:right="-1"/>
        <w:jc w:val="both"/>
        <w:rPr>
          <w:rFonts w:ascii="Verdana" w:hAnsi="Verdana"/>
          <w:bCs/>
          <w:sz w:val="22"/>
          <w:szCs w:val="22"/>
        </w:rPr>
      </w:pPr>
    </w:p>
    <w:p w:rsidR="00C15808" w:rsidRPr="0038460E" w:rsidRDefault="00793600" w:rsidP="00C15808">
      <w:pPr>
        <w:ind w:right="-1"/>
        <w:jc w:val="center"/>
        <w:rPr>
          <w:rFonts w:ascii="Verdana" w:hAnsi="Verdana"/>
          <w:bCs/>
          <w:sz w:val="24"/>
          <w:szCs w:val="24"/>
        </w:rPr>
      </w:pPr>
      <w:proofErr w:type="gramStart"/>
      <w:r>
        <w:rPr>
          <w:rFonts w:ascii="Verdana" w:hAnsi="Verdana"/>
          <w:bCs/>
          <w:sz w:val="24"/>
          <w:szCs w:val="24"/>
        </w:rPr>
        <w:t>t</w:t>
      </w:r>
      <w:r w:rsidR="00C15808" w:rsidRPr="0038460E">
        <w:rPr>
          <w:rFonts w:ascii="Verdana" w:hAnsi="Verdana"/>
          <w:bCs/>
          <w:sz w:val="24"/>
          <w:szCs w:val="24"/>
        </w:rPr>
        <w:t>ra</w:t>
      </w:r>
      <w:proofErr w:type="gramEnd"/>
    </w:p>
    <w:p w:rsidR="00C15808" w:rsidRPr="0038460E" w:rsidRDefault="00C15808" w:rsidP="00C15808">
      <w:pPr>
        <w:ind w:right="-1"/>
        <w:jc w:val="both"/>
        <w:rPr>
          <w:rFonts w:ascii="Verdana" w:hAnsi="Verdana"/>
          <w:bCs/>
          <w:sz w:val="24"/>
          <w:szCs w:val="24"/>
        </w:rPr>
      </w:pPr>
    </w:p>
    <w:p w:rsidR="00C15808" w:rsidRPr="0038460E" w:rsidRDefault="00B96F1B" w:rsidP="00C15808">
      <w:pPr>
        <w:ind w:right="-1"/>
        <w:jc w:val="both"/>
        <w:rPr>
          <w:rFonts w:ascii="Verdana" w:hAnsi="Verdana"/>
          <w:bCs/>
          <w:sz w:val="24"/>
          <w:szCs w:val="24"/>
        </w:rPr>
      </w:pPr>
      <w:proofErr w:type="gramStart"/>
      <w:r>
        <w:rPr>
          <w:rFonts w:ascii="Verdana" w:hAnsi="Verdana"/>
          <w:bCs/>
          <w:sz w:val="24"/>
          <w:szCs w:val="24"/>
        </w:rPr>
        <w:t>la</w:t>
      </w:r>
      <w:proofErr w:type="gramEnd"/>
      <w:r>
        <w:rPr>
          <w:rFonts w:ascii="Verdana" w:hAnsi="Verdana"/>
          <w:bCs/>
          <w:sz w:val="24"/>
          <w:szCs w:val="24"/>
        </w:rPr>
        <w:t xml:space="preserve"> Regione Marche,</w:t>
      </w:r>
      <w:r w:rsidR="00C15808" w:rsidRPr="0038460E">
        <w:rPr>
          <w:rFonts w:ascii="Verdana" w:hAnsi="Verdana"/>
          <w:bCs/>
          <w:sz w:val="24"/>
          <w:szCs w:val="24"/>
        </w:rPr>
        <w:t xml:space="preserve"> in persona del </w:t>
      </w:r>
      <w:r w:rsidRPr="00B96F1B">
        <w:rPr>
          <w:rFonts w:ascii="Verdana" w:hAnsi="Verdana"/>
          <w:bCs/>
          <w:sz w:val="24"/>
          <w:szCs w:val="24"/>
        </w:rPr>
        <w:t>Dir</w:t>
      </w:r>
      <w:r>
        <w:rPr>
          <w:rFonts w:ascii="Verdana" w:hAnsi="Verdana"/>
          <w:bCs/>
          <w:sz w:val="24"/>
          <w:szCs w:val="24"/>
        </w:rPr>
        <w:t>igente</w:t>
      </w:r>
      <w:r w:rsidRPr="00B96F1B">
        <w:rPr>
          <w:rFonts w:ascii="Verdana" w:hAnsi="Verdana"/>
          <w:bCs/>
          <w:sz w:val="24"/>
          <w:szCs w:val="24"/>
        </w:rPr>
        <w:t xml:space="preserve"> del Servizio Protezione Civile</w:t>
      </w:r>
      <w:r w:rsidR="00531343" w:rsidRPr="0038460E">
        <w:rPr>
          <w:rFonts w:ascii="Verdana" w:hAnsi="Verdana"/>
          <w:bCs/>
          <w:sz w:val="24"/>
          <w:szCs w:val="24"/>
        </w:rPr>
        <w:t xml:space="preserve">, </w:t>
      </w:r>
      <w:r w:rsidR="009C3681">
        <w:rPr>
          <w:rFonts w:ascii="Verdana" w:hAnsi="Verdana"/>
          <w:bCs/>
          <w:sz w:val="24"/>
          <w:szCs w:val="24"/>
        </w:rPr>
        <w:t xml:space="preserve">Ing. </w:t>
      </w:r>
      <w:r>
        <w:rPr>
          <w:rFonts w:ascii="Verdana" w:hAnsi="Verdana"/>
          <w:bCs/>
          <w:sz w:val="24"/>
          <w:szCs w:val="24"/>
        </w:rPr>
        <w:t>Davide Piccinini</w:t>
      </w:r>
    </w:p>
    <w:p w:rsidR="00C15808" w:rsidRPr="0038460E" w:rsidRDefault="00C15808" w:rsidP="00C15808">
      <w:pPr>
        <w:ind w:right="-1"/>
        <w:jc w:val="both"/>
        <w:rPr>
          <w:rFonts w:ascii="Verdana" w:hAnsi="Verdana"/>
          <w:bCs/>
          <w:sz w:val="24"/>
          <w:szCs w:val="24"/>
        </w:rPr>
      </w:pPr>
    </w:p>
    <w:p w:rsidR="00C15808" w:rsidRPr="0038460E" w:rsidRDefault="00C15808" w:rsidP="00C15808">
      <w:pPr>
        <w:ind w:right="-1"/>
        <w:jc w:val="both"/>
        <w:rPr>
          <w:rFonts w:ascii="Verdana" w:hAnsi="Verdana"/>
          <w:bCs/>
          <w:sz w:val="24"/>
          <w:szCs w:val="24"/>
        </w:rPr>
      </w:pPr>
      <w:proofErr w:type="gramStart"/>
      <w:r w:rsidRPr="0038460E">
        <w:rPr>
          <w:rFonts w:ascii="Verdana" w:hAnsi="Verdana"/>
          <w:bCs/>
          <w:sz w:val="24"/>
          <w:szCs w:val="24"/>
        </w:rPr>
        <w:t>l</w:t>
      </w:r>
      <w:r w:rsidR="00531343" w:rsidRPr="0038460E">
        <w:rPr>
          <w:rFonts w:ascii="Verdana" w:hAnsi="Verdana"/>
          <w:bCs/>
          <w:sz w:val="24"/>
          <w:szCs w:val="24"/>
        </w:rPr>
        <w:t>a</w:t>
      </w:r>
      <w:proofErr w:type="gramEnd"/>
      <w:r w:rsidR="00531343" w:rsidRPr="0038460E">
        <w:rPr>
          <w:rFonts w:ascii="Verdana" w:hAnsi="Verdana"/>
          <w:bCs/>
          <w:sz w:val="24"/>
          <w:szCs w:val="24"/>
        </w:rPr>
        <w:t xml:space="preserve"> struttura ricettiva _______________________________ sita in ______________, Via__________________, in persona del titolare/legale rappresentate</w:t>
      </w:r>
      <w:r w:rsidR="00797D7A">
        <w:rPr>
          <w:rFonts w:ascii="Verdana" w:hAnsi="Verdana"/>
          <w:bCs/>
          <w:sz w:val="24"/>
          <w:szCs w:val="24"/>
        </w:rPr>
        <w:t>/gestore</w:t>
      </w:r>
      <w:r w:rsidRPr="0038460E">
        <w:rPr>
          <w:rFonts w:ascii="Verdana" w:hAnsi="Verdana"/>
          <w:bCs/>
          <w:sz w:val="24"/>
          <w:szCs w:val="24"/>
        </w:rPr>
        <w:t xml:space="preserve"> o suo delegato </w:t>
      </w:r>
      <w:r w:rsidR="00531343" w:rsidRPr="0038460E">
        <w:rPr>
          <w:rFonts w:ascii="Verdana" w:hAnsi="Verdana"/>
          <w:bCs/>
          <w:sz w:val="24"/>
          <w:szCs w:val="24"/>
        </w:rPr>
        <w:t>Sig. __________________</w:t>
      </w:r>
      <w:r w:rsidR="00402337">
        <w:rPr>
          <w:rFonts w:ascii="Verdana" w:hAnsi="Verdana"/>
          <w:bCs/>
          <w:sz w:val="24"/>
          <w:szCs w:val="24"/>
        </w:rPr>
        <w:t xml:space="preserve"> </w:t>
      </w:r>
      <w:r w:rsidR="00531343" w:rsidRPr="0038460E">
        <w:rPr>
          <w:rFonts w:ascii="Verdana" w:hAnsi="Verdana"/>
          <w:bCs/>
          <w:sz w:val="24"/>
          <w:szCs w:val="24"/>
        </w:rPr>
        <w:t>______________________</w:t>
      </w:r>
    </w:p>
    <w:p w:rsidR="00125EDD" w:rsidRPr="0038460E" w:rsidRDefault="00125EDD" w:rsidP="00C15808">
      <w:pPr>
        <w:ind w:right="-1"/>
        <w:jc w:val="both"/>
        <w:rPr>
          <w:rFonts w:ascii="Verdana" w:hAnsi="Verdana"/>
          <w:b/>
          <w:bCs/>
          <w:sz w:val="24"/>
          <w:szCs w:val="24"/>
        </w:rPr>
      </w:pPr>
    </w:p>
    <w:p w:rsidR="0038460E" w:rsidRDefault="0038460E" w:rsidP="00C15808">
      <w:pPr>
        <w:autoSpaceDE w:val="0"/>
        <w:autoSpaceDN w:val="0"/>
        <w:adjustRightInd w:val="0"/>
        <w:ind w:right="-1"/>
        <w:jc w:val="both"/>
        <w:rPr>
          <w:rFonts w:ascii="Verdana" w:eastAsia="Calibri" w:hAnsi="Verdana"/>
          <w:sz w:val="24"/>
          <w:szCs w:val="24"/>
          <w:lang w:eastAsia="en-US"/>
        </w:rPr>
      </w:pPr>
    </w:p>
    <w:p w:rsidR="00125EDD" w:rsidRPr="0038460E" w:rsidRDefault="00125EDD" w:rsidP="00C15808">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PREMESSO</w:t>
      </w:r>
      <w:r w:rsidRPr="0038460E">
        <w:rPr>
          <w:rFonts w:ascii="Verdana" w:eastAsia="Calibri" w:hAnsi="Verdana"/>
          <w:sz w:val="24"/>
          <w:szCs w:val="24"/>
          <w:lang w:eastAsia="en-US"/>
        </w:rPr>
        <w:t>:</w:t>
      </w:r>
    </w:p>
    <w:p w:rsidR="00125EDD" w:rsidRPr="00402337" w:rsidRDefault="00125EDD" w:rsidP="00402337">
      <w:pPr>
        <w:pStyle w:val="Paragrafoelenco"/>
        <w:numPr>
          <w:ilvl w:val="0"/>
          <w:numId w:val="32"/>
        </w:numPr>
        <w:autoSpaceDE w:val="0"/>
        <w:autoSpaceDN w:val="0"/>
        <w:adjustRightInd w:val="0"/>
        <w:ind w:right="-1"/>
        <w:jc w:val="both"/>
        <w:rPr>
          <w:rFonts w:ascii="Verdana" w:eastAsia="Calibri" w:hAnsi="Verdana"/>
          <w:sz w:val="24"/>
          <w:szCs w:val="24"/>
          <w:lang w:eastAsia="en-US"/>
        </w:rPr>
      </w:pPr>
      <w:proofErr w:type="gramStart"/>
      <w:r w:rsidRPr="00402337">
        <w:rPr>
          <w:rFonts w:ascii="Verdana" w:eastAsia="Calibri" w:hAnsi="Verdana"/>
          <w:sz w:val="24"/>
          <w:szCs w:val="24"/>
          <w:lang w:eastAsia="en-US"/>
        </w:rPr>
        <w:t>che</w:t>
      </w:r>
      <w:proofErr w:type="gramEnd"/>
      <w:r w:rsidRPr="00402337">
        <w:rPr>
          <w:rFonts w:ascii="Verdana" w:eastAsia="Calibri" w:hAnsi="Verdana"/>
          <w:sz w:val="24"/>
          <w:szCs w:val="24"/>
          <w:lang w:eastAsia="en-US"/>
        </w:rPr>
        <w:t xml:space="preserve"> il sisma verificatosi </w:t>
      </w:r>
      <w:r w:rsidR="00402337" w:rsidRPr="00402337">
        <w:rPr>
          <w:rFonts w:ascii="Verdana" w:eastAsia="Calibri" w:hAnsi="Verdana"/>
          <w:sz w:val="24"/>
          <w:szCs w:val="24"/>
          <w:lang w:eastAsia="en-US"/>
        </w:rPr>
        <w:t>a partire dal</w:t>
      </w:r>
      <w:r w:rsidRPr="00402337">
        <w:rPr>
          <w:rFonts w:ascii="Verdana" w:eastAsia="Calibri" w:hAnsi="Verdana"/>
          <w:sz w:val="24"/>
          <w:szCs w:val="24"/>
          <w:lang w:eastAsia="en-US"/>
        </w:rPr>
        <w:t xml:space="preserve"> 24 agosto 2016 nei territori delle Regioni Lazio, Umbria, Marche e</w:t>
      </w:r>
      <w:r w:rsidR="00123CD4" w:rsidRPr="00402337">
        <w:rPr>
          <w:rFonts w:ascii="Verdana" w:eastAsia="Calibri" w:hAnsi="Verdana"/>
          <w:sz w:val="24"/>
          <w:szCs w:val="24"/>
          <w:lang w:eastAsia="en-US"/>
        </w:rPr>
        <w:t xml:space="preserve"> </w:t>
      </w:r>
      <w:r w:rsidRPr="00402337">
        <w:rPr>
          <w:rFonts w:ascii="Verdana" w:eastAsia="Calibri" w:hAnsi="Verdana"/>
          <w:sz w:val="24"/>
          <w:szCs w:val="24"/>
          <w:lang w:eastAsia="en-US"/>
        </w:rPr>
        <w:t>Abruzzo, ha prodotto un elevato carico di danni nei</w:t>
      </w:r>
      <w:r w:rsidR="00123CD4" w:rsidRPr="00402337">
        <w:rPr>
          <w:rFonts w:ascii="Verdana" w:eastAsia="Calibri" w:hAnsi="Verdana"/>
          <w:sz w:val="24"/>
          <w:szCs w:val="24"/>
          <w:lang w:eastAsia="en-US"/>
        </w:rPr>
        <w:t xml:space="preserve"> </w:t>
      </w:r>
      <w:r w:rsidRPr="00402337">
        <w:rPr>
          <w:rFonts w:ascii="Verdana" w:eastAsia="Calibri" w:hAnsi="Verdana"/>
          <w:sz w:val="24"/>
          <w:szCs w:val="24"/>
          <w:lang w:eastAsia="en-US"/>
        </w:rPr>
        <w:t>suddetti territori;</w:t>
      </w:r>
    </w:p>
    <w:p w:rsidR="00125EDD" w:rsidRPr="00402337" w:rsidRDefault="00125EDD" w:rsidP="00402337">
      <w:pPr>
        <w:pStyle w:val="Paragrafoelenco"/>
        <w:numPr>
          <w:ilvl w:val="0"/>
          <w:numId w:val="32"/>
        </w:numPr>
        <w:autoSpaceDE w:val="0"/>
        <w:autoSpaceDN w:val="0"/>
        <w:adjustRightInd w:val="0"/>
        <w:ind w:right="-1"/>
        <w:jc w:val="both"/>
        <w:rPr>
          <w:rFonts w:ascii="Verdana" w:eastAsia="Calibri" w:hAnsi="Verdana"/>
          <w:sz w:val="24"/>
          <w:szCs w:val="24"/>
          <w:lang w:eastAsia="en-US"/>
        </w:rPr>
      </w:pPr>
      <w:proofErr w:type="gramStart"/>
      <w:r w:rsidRPr="00402337">
        <w:rPr>
          <w:rFonts w:ascii="Verdana" w:eastAsia="Calibri" w:hAnsi="Verdana"/>
          <w:sz w:val="24"/>
          <w:szCs w:val="24"/>
          <w:lang w:eastAsia="en-US"/>
        </w:rPr>
        <w:t>che</w:t>
      </w:r>
      <w:proofErr w:type="gramEnd"/>
      <w:r w:rsidRPr="00402337">
        <w:rPr>
          <w:rFonts w:ascii="Verdana" w:eastAsia="Calibri" w:hAnsi="Verdana"/>
          <w:sz w:val="24"/>
          <w:szCs w:val="24"/>
          <w:lang w:eastAsia="en-US"/>
        </w:rPr>
        <w:t xml:space="preserve"> in seguito alla verifica da parte delle Autorità competenti si è proceduto allo sgombero di tutte quelle</w:t>
      </w:r>
      <w:r w:rsidR="00123CD4" w:rsidRPr="00402337">
        <w:rPr>
          <w:rFonts w:ascii="Verdana" w:eastAsia="Calibri" w:hAnsi="Verdana"/>
          <w:sz w:val="24"/>
          <w:szCs w:val="24"/>
          <w:lang w:eastAsia="en-US"/>
        </w:rPr>
        <w:t xml:space="preserve"> </w:t>
      </w:r>
      <w:r w:rsidRPr="00402337">
        <w:rPr>
          <w:rFonts w:ascii="Verdana" w:eastAsia="Calibri" w:hAnsi="Verdana"/>
          <w:sz w:val="24"/>
          <w:szCs w:val="24"/>
          <w:lang w:eastAsia="en-US"/>
        </w:rPr>
        <w:t>abitazioni ritenute inagibili e/o insicure site presso i comuni danneggiati;</w:t>
      </w:r>
    </w:p>
    <w:p w:rsidR="00125EDD" w:rsidRPr="00C41DED" w:rsidRDefault="00125EDD" w:rsidP="00C15808">
      <w:pPr>
        <w:autoSpaceDE w:val="0"/>
        <w:autoSpaceDN w:val="0"/>
        <w:adjustRightInd w:val="0"/>
        <w:ind w:right="-1"/>
        <w:jc w:val="both"/>
        <w:rPr>
          <w:rFonts w:ascii="Verdana" w:eastAsia="Calibri" w:hAnsi="Verdana"/>
          <w:sz w:val="12"/>
          <w:szCs w:val="12"/>
          <w:lang w:eastAsia="en-US"/>
        </w:rPr>
      </w:pPr>
    </w:p>
    <w:p w:rsidR="00125EDD" w:rsidRPr="0038460E" w:rsidRDefault="00125EDD" w:rsidP="00C15808">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VISTE</w:t>
      </w:r>
      <w:r w:rsidRPr="0038460E">
        <w:rPr>
          <w:rFonts w:ascii="Verdana" w:eastAsia="Calibri" w:hAnsi="Verdana"/>
          <w:sz w:val="24"/>
          <w:szCs w:val="24"/>
          <w:lang w:eastAsia="en-US"/>
        </w:rPr>
        <w:t>:</w:t>
      </w:r>
    </w:p>
    <w:p w:rsidR="00531343" w:rsidRPr="0038460E" w:rsidRDefault="00125EDD" w:rsidP="00531343">
      <w:pPr>
        <w:pStyle w:val="Paragrafoelenco"/>
        <w:numPr>
          <w:ilvl w:val="0"/>
          <w:numId w:val="25"/>
        </w:numPr>
        <w:autoSpaceDE w:val="0"/>
        <w:autoSpaceDN w:val="0"/>
        <w:adjustRightInd w:val="0"/>
        <w:ind w:left="360" w:right="-1"/>
        <w:jc w:val="both"/>
        <w:rPr>
          <w:rFonts w:ascii="Verdana" w:eastAsia="Calibri" w:hAnsi="Verdana"/>
          <w:sz w:val="24"/>
          <w:szCs w:val="24"/>
          <w:lang w:eastAsia="en-US"/>
        </w:rPr>
      </w:pPr>
      <w:proofErr w:type="gramStart"/>
      <w:r w:rsidRPr="0038460E">
        <w:rPr>
          <w:rFonts w:ascii="Verdana" w:eastAsia="Calibri" w:hAnsi="Verdana"/>
          <w:sz w:val="24"/>
          <w:szCs w:val="24"/>
          <w:lang w:eastAsia="en-US"/>
        </w:rPr>
        <w:t>l’ordinanza</w:t>
      </w:r>
      <w:proofErr w:type="gramEnd"/>
      <w:r w:rsidRPr="0038460E">
        <w:rPr>
          <w:rFonts w:ascii="Verdana" w:eastAsia="Calibri" w:hAnsi="Verdana"/>
          <w:sz w:val="24"/>
          <w:szCs w:val="24"/>
          <w:lang w:eastAsia="en-US"/>
        </w:rPr>
        <w:t xml:space="preserve"> del Capo del Dipartimento della Protezione Civile n. 388 del 26 agosto 2016, con cui si</w:t>
      </w:r>
      <w:r w:rsidR="00123CD4" w:rsidRPr="0038460E">
        <w:rPr>
          <w:rFonts w:ascii="Verdana" w:eastAsia="Calibri" w:hAnsi="Verdana"/>
          <w:sz w:val="24"/>
          <w:szCs w:val="24"/>
          <w:lang w:eastAsia="en-US"/>
        </w:rPr>
        <w:t xml:space="preserve"> </w:t>
      </w:r>
      <w:r w:rsidRPr="0038460E">
        <w:rPr>
          <w:rFonts w:ascii="Verdana" w:eastAsia="Calibri" w:hAnsi="Verdana"/>
          <w:sz w:val="24"/>
          <w:szCs w:val="24"/>
          <w:lang w:eastAsia="en-US"/>
        </w:rPr>
        <w:t>stabilisce che “si provvede ad assicurare gli interventi necessari a fronteggiare la situazione</w:t>
      </w:r>
      <w:r w:rsidR="00123CD4" w:rsidRPr="0038460E">
        <w:rPr>
          <w:rFonts w:ascii="Verdana" w:eastAsia="Calibri" w:hAnsi="Verdana"/>
          <w:sz w:val="24"/>
          <w:szCs w:val="24"/>
          <w:lang w:eastAsia="en-US"/>
        </w:rPr>
        <w:t xml:space="preserve"> </w:t>
      </w:r>
      <w:r w:rsidRPr="0038460E">
        <w:rPr>
          <w:rFonts w:ascii="Verdana" w:eastAsia="Calibri" w:hAnsi="Verdana"/>
          <w:sz w:val="24"/>
          <w:szCs w:val="24"/>
          <w:lang w:eastAsia="en-US"/>
        </w:rPr>
        <w:t>emergenziale attraverso le componenti e le strutture operative del Servizio nazionale della Protezione</w:t>
      </w:r>
      <w:r w:rsidR="00531343" w:rsidRPr="0038460E">
        <w:rPr>
          <w:rFonts w:ascii="Verdana" w:eastAsia="Calibri" w:hAnsi="Verdana"/>
          <w:sz w:val="24"/>
          <w:szCs w:val="24"/>
          <w:lang w:eastAsia="en-US"/>
        </w:rPr>
        <w:t xml:space="preserve"> </w:t>
      </w:r>
      <w:r w:rsidRPr="0038460E">
        <w:rPr>
          <w:rFonts w:ascii="Verdana" w:eastAsia="Calibri" w:hAnsi="Verdana"/>
          <w:sz w:val="24"/>
          <w:szCs w:val="24"/>
          <w:lang w:eastAsia="en-US"/>
        </w:rPr>
        <w:t>Civile in qualità di soggetti attuatori”;</w:t>
      </w:r>
    </w:p>
    <w:p w:rsidR="00125EDD" w:rsidRPr="0038460E" w:rsidRDefault="00125EDD" w:rsidP="00531343">
      <w:pPr>
        <w:pStyle w:val="Paragrafoelenco"/>
        <w:numPr>
          <w:ilvl w:val="0"/>
          <w:numId w:val="25"/>
        </w:numPr>
        <w:autoSpaceDE w:val="0"/>
        <w:autoSpaceDN w:val="0"/>
        <w:adjustRightInd w:val="0"/>
        <w:ind w:left="360" w:right="-1"/>
        <w:jc w:val="both"/>
        <w:rPr>
          <w:rFonts w:ascii="Verdana" w:eastAsia="Calibri" w:hAnsi="Verdana"/>
          <w:sz w:val="24"/>
          <w:szCs w:val="24"/>
          <w:lang w:eastAsia="en-US"/>
        </w:rPr>
      </w:pPr>
      <w:proofErr w:type="gramStart"/>
      <w:r w:rsidRPr="0038460E">
        <w:rPr>
          <w:rFonts w:ascii="Verdana" w:eastAsia="Calibri" w:hAnsi="Verdana"/>
          <w:sz w:val="24"/>
          <w:szCs w:val="24"/>
          <w:lang w:eastAsia="en-US"/>
        </w:rPr>
        <w:lastRenderedPageBreak/>
        <w:t>la</w:t>
      </w:r>
      <w:proofErr w:type="gramEnd"/>
      <w:r w:rsidRPr="0038460E">
        <w:rPr>
          <w:rFonts w:ascii="Verdana" w:eastAsia="Calibri" w:hAnsi="Verdana"/>
          <w:sz w:val="24"/>
          <w:szCs w:val="24"/>
          <w:lang w:eastAsia="en-US"/>
        </w:rPr>
        <w:t xml:space="preserve"> nota </w:t>
      </w:r>
      <w:proofErr w:type="spellStart"/>
      <w:r w:rsidRPr="0038460E">
        <w:rPr>
          <w:rFonts w:ascii="Verdana" w:eastAsia="Calibri" w:hAnsi="Verdana"/>
          <w:sz w:val="24"/>
          <w:szCs w:val="24"/>
          <w:lang w:eastAsia="en-US"/>
        </w:rPr>
        <w:t>prot</w:t>
      </w:r>
      <w:proofErr w:type="spellEnd"/>
      <w:r w:rsidRPr="0038460E">
        <w:rPr>
          <w:rFonts w:ascii="Verdana" w:eastAsia="Calibri" w:hAnsi="Verdana"/>
          <w:sz w:val="24"/>
          <w:szCs w:val="24"/>
          <w:lang w:eastAsia="en-US"/>
        </w:rPr>
        <w:t>. n. 44398 in data 03/09/2016 della Presidenza del Consiglio dei Ministri – Dipartimento</w:t>
      </w:r>
      <w:r w:rsidR="00123CD4" w:rsidRPr="0038460E">
        <w:rPr>
          <w:rFonts w:ascii="Verdana" w:eastAsia="Calibri" w:hAnsi="Verdana"/>
          <w:sz w:val="24"/>
          <w:szCs w:val="24"/>
          <w:lang w:eastAsia="en-US"/>
        </w:rPr>
        <w:t xml:space="preserve"> </w:t>
      </w:r>
      <w:r w:rsidRPr="0038460E">
        <w:rPr>
          <w:rFonts w:ascii="Verdana" w:eastAsia="Calibri" w:hAnsi="Verdana"/>
          <w:sz w:val="24"/>
          <w:szCs w:val="24"/>
          <w:lang w:eastAsia="en-US"/>
        </w:rPr>
        <w:t>Protezione Civile che fornisce le indicazioni operative ed attuative della sopra richiamata ordinanza</w:t>
      </w:r>
      <w:r w:rsidR="00123CD4" w:rsidRPr="0038460E">
        <w:rPr>
          <w:rFonts w:ascii="Verdana" w:eastAsia="Calibri" w:hAnsi="Verdana"/>
          <w:sz w:val="24"/>
          <w:szCs w:val="24"/>
          <w:lang w:eastAsia="en-US"/>
        </w:rPr>
        <w:t xml:space="preserve"> </w:t>
      </w:r>
      <w:r w:rsidRPr="0038460E">
        <w:rPr>
          <w:rFonts w:ascii="Verdana" w:eastAsia="Calibri" w:hAnsi="Verdana"/>
          <w:sz w:val="24"/>
          <w:szCs w:val="24"/>
          <w:lang w:eastAsia="en-US"/>
        </w:rPr>
        <w:t>n.388/2016 e le tipologie di spese ammissibili;</w:t>
      </w:r>
    </w:p>
    <w:p w:rsidR="00125EDD" w:rsidRPr="00C41DED" w:rsidRDefault="00125EDD" w:rsidP="00C15808">
      <w:pPr>
        <w:autoSpaceDE w:val="0"/>
        <w:autoSpaceDN w:val="0"/>
        <w:adjustRightInd w:val="0"/>
        <w:ind w:right="-1"/>
        <w:jc w:val="both"/>
        <w:rPr>
          <w:rFonts w:ascii="Verdana" w:eastAsia="Calibri" w:hAnsi="Verdana"/>
          <w:sz w:val="12"/>
          <w:szCs w:val="12"/>
          <w:lang w:eastAsia="en-US"/>
        </w:rPr>
      </w:pPr>
    </w:p>
    <w:p w:rsidR="00125EDD" w:rsidRPr="0038460E" w:rsidRDefault="00125EDD" w:rsidP="00C15808">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RITENUTO</w:t>
      </w:r>
      <w:r w:rsidRPr="0038460E">
        <w:rPr>
          <w:rFonts w:ascii="Verdana" w:eastAsia="Calibri" w:hAnsi="Verdana"/>
          <w:sz w:val="24"/>
          <w:szCs w:val="24"/>
          <w:lang w:eastAsia="en-US"/>
        </w:rPr>
        <w:t xml:space="preserve"> di dover garantire adeguata assistenza alle famiglie interessate attraverso una pronta</w:t>
      </w:r>
      <w:r w:rsidR="00123CD4" w:rsidRPr="0038460E">
        <w:rPr>
          <w:rFonts w:ascii="Verdana" w:eastAsia="Calibri" w:hAnsi="Verdana"/>
          <w:sz w:val="24"/>
          <w:szCs w:val="24"/>
          <w:lang w:eastAsia="en-US"/>
        </w:rPr>
        <w:t xml:space="preserve"> </w:t>
      </w:r>
      <w:r w:rsidRPr="0038460E">
        <w:rPr>
          <w:rFonts w:ascii="Verdana" w:eastAsia="Calibri" w:hAnsi="Verdana"/>
          <w:sz w:val="24"/>
          <w:szCs w:val="24"/>
          <w:lang w:eastAsia="en-US"/>
        </w:rPr>
        <w:t>accoglienza presso strutture ricettive messe a disposizione dagli operatori di strutture ricettive del territorio limitrofo ai comuni colpiti dal terremoto;</w:t>
      </w:r>
    </w:p>
    <w:p w:rsidR="00125EDD" w:rsidRPr="00C41DED" w:rsidRDefault="00125EDD" w:rsidP="00C15808">
      <w:pPr>
        <w:autoSpaceDE w:val="0"/>
        <w:autoSpaceDN w:val="0"/>
        <w:adjustRightInd w:val="0"/>
        <w:ind w:right="-1"/>
        <w:jc w:val="both"/>
        <w:rPr>
          <w:rFonts w:ascii="Verdana" w:eastAsia="Calibri" w:hAnsi="Verdana"/>
          <w:b/>
          <w:sz w:val="12"/>
          <w:szCs w:val="12"/>
          <w:lang w:eastAsia="en-US"/>
        </w:rPr>
      </w:pPr>
    </w:p>
    <w:p w:rsidR="00125EDD" w:rsidRPr="0038460E" w:rsidRDefault="00402337" w:rsidP="00C15808">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RICHIAMATA</w:t>
      </w:r>
      <w:r w:rsidR="00125EDD" w:rsidRPr="0038460E">
        <w:rPr>
          <w:rFonts w:ascii="Verdana" w:eastAsia="Calibri" w:hAnsi="Verdana"/>
          <w:sz w:val="24"/>
          <w:szCs w:val="24"/>
          <w:lang w:eastAsia="en-US"/>
        </w:rPr>
        <w:t xml:space="preserve"> la Convenzione quadro tra Regione Abruzzo, Regione Lazio, Regione Marche, Regione Umbria ANCI e Associazioni maggiormente rappresentative delle strutture alberghiere dell’</w:t>
      </w:r>
      <w:r>
        <w:rPr>
          <w:rFonts w:ascii="Verdana" w:eastAsia="Calibri" w:hAnsi="Verdana"/>
          <w:sz w:val="24"/>
          <w:szCs w:val="24"/>
          <w:lang w:eastAsia="en-US"/>
        </w:rPr>
        <w:t>08/09/2016, la quale</w:t>
      </w:r>
      <w:r w:rsidR="00587465" w:rsidRPr="0038460E">
        <w:rPr>
          <w:rFonts w:ascii="Verdana" w:eastAsia="Calibri" w:hAnsi="Verdana"/>
          <w:sz w:val="24"/>
          <w:szCs w:val="24"/>
          <w:lang w:eastAsia="en-US"/>
        </w:rPr>
        <w:t xml:space="preserve"> stabilisce in premessa che </w:t>
      </w:r>
      <w:r w:rsidR="00587465" w:rsidRPr="00402337">
        <w:rPr>
          <w:rFonts w:ascii="Verdana" w:eastAsia="Calibri" w:hAnsi="Verdana"/>
          <w:i/>
          <w:sz w:val="24"/>
          <w:szCs w:val="24"/>
          <w:lang w:eastAsia="en-US"/>
        </w:rPr>
        <w:t>l’individuazione delle soluzioni alloggiative immediate e temporanee deve tenere conto della possibilità di mantenere la popolazione in luoghi territorialmente prossimi al Comune di residenza e di consentire il mantenimento dei legami parentali, sociali e relazionali della comunità, nonché il facile accesso al sistema dei servizi per le persone e le famiglie, a partire dai servizi scolastici e sanitari</w:t>
      </w:r>
      <w:r>
        <w:rPr>
          <w:rFonts w:ascii="Verdana" w:eastAsia="Calibri" w:hAnsi="Verdana"/>
          <w:sz w:val="24"/>
          <w:szCs w:val="24"/>
          <w:lang w:eastAsia="en-US"/>
        </w:rPr>
        <w:t>;</w:t>
      </w:r>
    </w:p>
    <w:p w:rsidR="00587465" w:rsidRPr="00C41DED" w:rsidRDefault="00587465" w:rsidP="00C15808">
      <w:pPr>
        <w:autoSpaceDE w:val="0"/>
        <w:autoSpaceDN w:val="0"/>
        <w:adjustRightInd w:val="0"/>
        <w:ind w:right="-1"/>
        <w:jc w:val="both"/>
        <w:rPr>
          <w:rFonts w:ascii="Verdana" w:eastAsia="Calibri" w:hAnsi="Verdana"/>
          <w:sz w:val="12"/>
          <w:szCs w:val="12"/>
          <w:lang w:eastAsia="en-US"/>
        </w:rPr>
      </w:pPr>
    </w:p>
    <w:p w:rsidR="00402337" w:rsidRDefault="00ED40A8" w:rsidP="00C15808">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RICHIAMATO</w:t>
      </w:r>
      <w:r w:rsidR="00402337">
        <w:rPr>
          <w:rFonts w:ascii="Verdana" w:eastAsia="Calibri" w:hAnsi="Verdana"/>
          <w:sz w:val="24"/>
          <w:szCs w:val="24"/>
          <w:lang w:eastAsia="en-US"/>
        </w:rPr>
        <w:t xml:space="preserve"> </w:t>
      </w:r>
      <w:r>
        <w:rPr>
          <w:rFonts w:ascii="Verdana" w:eastAsia="Calibri" w:hAnsi="Verdana"/>
          <w:sz w:val="24"/>
          <w:szCs w:val="24"/>
          <w:lang w:eastAsia="en-US"/>
        </w:rPr>
        <w:t>l’art. 2</w:t>
      </w:r>
      <w:r w:rsidR="00402337">
        <w:rPr>
          <w:rFonts w:ascii="Verdana" w:eastAsia="Calibri" w:hAnsi="Verdana"/>
          <w:sz w:val="24"/>
          <w:szCs w:val="24"/>
          <w:lang w:eastAsia="en-US"/>
        </w:rPr>
        <w:t xml:space="preserve"> </w:t>
      </w:r>
      <w:r>
        <w:rPr>
          <w:rFonts w:ascii="Verdana" w:eastAsia="Calibri" w:hAnsi="Verdana"/>
          <w:sz w:val="24"/>
          <w:szCs w:val="24"/>
          <w:lang w:eastAsia="en-US"/>
        </w:rPr>
        <w:t>del</w:t>
      </w:r>
      <w:r w:rsidR="00402337">
        <w:rPr>
          <w:rFonts w:ascii="Verdana" w:eastAsia="Calibri" w:hAnsi="Verdana"/>
          <w:sz w:val="24"/>
          <w:szCs w:val="24"/>
          <w:lang w:eastAsia="en-US"/>
        </w:rPr>
        <w:t>la predetta Convenzione quadro:</w:t>
      </w:r>
    </w:p>
    <w:p w:rsidR="00A81BA4" w:rsidRPr="00402337" w:rsidRDefault="004E0CE9" w:rsidP="00402337">
      <w:pPr>
        <w:pStyle w:val="Paragrafoelenco"/>
        <w:numPr>
          <w:ilvl w:val="0"/>
          <w:numId w:val="33"/>
        </w:numPr>
        <w:autoSpaceDE w:val="0"/>
        <w:autoSpaceDN w:val="0"/>
        <w:adjustRightInd w:val="0"/>
        <w:ind w:right="-1"/>
        <w:jc w:val="both"/>
        <w:rPr>
          <w:rFonts w:ascii="Verdana" w:eastAsia="Calibri" w:hAnsi="Verdana"/>
          <w:sz w:val="24"/>
          <w:szCs w:val="24"/>
          <w:lang w:eastAsia="en-US"/>
        </w:rPr>
      </w:pPr>
      <w:proofErr w:type="gramStart"/>
      <w:r w:rsidRPr="00402337">
        <w:rPr>
          <w:rFonts w:ascii="Verdana" w:eastAsia="Calibri" w:hAnsi="Verdana"/>
          <w:sz w:val="24"/>
          <w:szCs w:val="24"/>
          <w:lang w:eastAsia="en-US"/>
        </w:rPr>
        <w:t>il</w:t>
      </w:r>
      <w:proofErr w:type="gramEnd"/>
      <w:r w:rsidR="00A81BA4" w:rsidRPr="00402337">
        <w:rPr>
          <w:rFonts w:ascii="Verdana" w:eastAsia="Calibri" w:hAnsi="Verdana"/>
          <w:sz w:val="24"/>
          <w:szCs w:val="24"/>
          <w:lang w:eastAsia="en-US"/>
        </w:rPr>
        <w:t xml:space="preserve"> </w:t>
      </w:r>
      <w:r w:rsidRPr="00402337">
        <w:rPr>
          <w:rFonts w:ascii="Verdana" w:eastAsia="Calibri" w:hAnsi="Verdana"/>
          <w:sz w:val="24"/>
          <w:szCs w:val="24"/>
          <w:lang w:eastAsia="en-US"/>
        </w:rPr>
        <w:t>comma 1</w:t>
      </w:r>
      <w:r w:rsidR="00ED40A8">
        <w:rPr>
          <w:rFonts w:ascii="Verdana" w:eastAsia="Calibri" w:hAnsi="Verdana"/>
          <w:sz w:val="24"/>
          <w:szCs w:val="24"/>
          <w:lang w:eastAsia="en-US"/>
        </w:rPr>
        <w:t>,</w:t>
      </w:r>
      <w:r w:rsidRPr="00402337">
        <w:rPr>
          <w:rFonts w:ascii="Verdana" w:eastAsia="Calibri" w:hAnsi="Verdana"/>
          <w:sz w:val="24"/>
          <w:szCs w:val="24"/>
          <w:lang w:eastAsia="en-US"/>
        </w:rPr>
        <w:t xml:space="preserve"> </w:t>
      </w:r>
      <w:r w:rsidR="00A81BA4" w:rsidRPr="00402337">
        <w:rPr>
          <w:rFonts w:ascii="Verdana" w:eastAsia="Calibri" w:hAnsi="Verdana"/>
          <w:sz w:val="24"/>
          <w:szCs w:val="24"/>
          <w:lang w:eastAsia="en-US"/>
        </w:rPr>
        <w:t>nel quale si</w:t>
      </w:r>
      <w:r w:rsidR="00402337" w:rsidRPr="00402337">
        <w:rPr>
          <w:rFonts w:ascii="Verdana" w:eastAsia="Calibri" w:hAnsi="Verdana"/>
          <w:sz w:val="24"/>
          <w:szCs w:val="24"/>
          <w:lang w:eastAsia="en-US"/>
        </w:rPr>
        <w:t xml:space="preserve"> stabilisce che il Sindaco del C</w:t>
      </w:r>
      <w:r w:rsidR="00A81BA4" w:rsidRPr="00402337">
        <w:rPr>
          <w:rFonts w:ascii="Verdana" w:eastAsia="Calibri" w:hAnsi="Verdana"/>
          <w:sz w:val="24"/>
          <w:szCs w:val="24"/>
          <w:lang w:eastAsia="en-US"/>
        </w:rPr>
        <w:t>omune interessato aggiorna periodicamente l’elenco delle persone sfollate che si trovano nella condizione di essere ospitate e rileva le esigenze di ospitalità ai fini di un’ottimale accoglienza presso le strutture ricettive che hanno manifestato disponibilità alla Regione;</w:t>
      </w:r>
    </w:p>
    <w:p w:rsidR="00125EDD" w:rsidRPr="00402337" w:rsidRDefault="004E0CE9" w:rsidP="00402337">
      <w:pPr>
        <w:pStyle w:val="Paragrafoelenco"/>
        <w:numPr>
          <w:ilvl w:val="0"/>
          <w:numId w:val="33"/>
        </w:numPr>
        <w:autoSpaceDE w:val="0"/>
        <w:autoSpaceDN w:val="0"/>
        <w:adjustRightInd w:val="0"/>
        <w:ind w:right="-1"/>
        <w:jc w:val="both"/>
        <w:rPr>
          <w:rFonts w:ascii="Verdana" w:eastAsia="Calibri" w:hAnsi="Verdana"/>
          <w:sz w:val="24"/>
          <w:szCs w:val="24"/>
          <w:lang w:eastAsia="en-US"/>
        </w:rPr>
      </w:pPr>
      <w:r w:rsidRPr="00402337">
        <w:rPr>
          <w:rFonts w:ascii="Verdana" w:eastAsia="Calibri" w:hAnsi="Verdana"/>
          <w:sz w:val="24"/>
          <w:szCs w:val="24"/>
          <w:lang w:eastAsia="en-US"/>
        </w:rPr>
        <w:t>il comma 2</w:t>
      </w:r>
      <w:r w:rsidR="00ED40A8">
        <w:rPr>
          <w:rFonts w:ascii="Verdana" w:eastAsia="Calibri" w:hAnsi="Verdana"/>
          <w:sz w:val="24"/>
          <w:szCs w:val="24"/>
          <w:lang w:eastAsia="en-US"/>
        </w:rPr>
        <w:t>,</w:t>
      </w:r>
      <w:r w:rsidRPr="00402337">
        <w:rPr>
          <w:rFonts w:ascii="Verdana" w:eastAsia="Calibri" w:hAnsi="Verdana"/>
          <w:sz w:val="24"/>
          <w:szCs w:val="24"/>
          <w:lang w:eastAsia="en-US"/>
        </w:rPr>
        <w:t xml:space="preserve"> </w:t>
      </w:r>
      <w:r w:rsidR="00125EDD" w:rsidRPr="00402337">
        <w:rPr>
          <w:rFonts w:ascii="Verdana" w:eastAsia="Calibri" w:hAnsi="Verdana"/>
          <w:sz w:val="24"/>
          <w:szCs w:val="24"/>
          <w:lang w:eastAsia="en-US"/>
        </w:rPr>
        <w:t xml:space="preserve">nel quale si stabilisce che la Regione si impegna ad </w:t>
      </w:r>
      <w:r w:rsidR="00402337">
        <w:rPr>
          <w:rFonts w:ascii="Verdana" w:eastAsia="Calibri" w:hAnsi="Verdana"/>
          <w:sz w:val="24"/>
          <w:szCs w:val="24"/>
          <w:lang w:eastAsia="en-US"/>
        </w:rPr>
        <w:t xml:space="preserve">attivare la procedura pubblica per acquisire idonea manifestazione d’interesse </w:t>
      </w:r>
      <w:proofErr w:type="spellStart"/>
      <w:r w:rsidR="00402337">
        <w:rPr>
          <w:rFonts w:ascii="Verdana" w:eastAsia="Calibri" w:hAnsi="Verdana"/>
          <w:sz w:val="24"/>
          <w:szCs w:val="24"/>
          <w:lang w:eastAsia="en-US"/>
        </w:rPr>
        <w:t>al</w:t>
      </w:r>
      <w:proofErr w:type="spellEnd"/>
      <w:r w:rsidR="00125EDD" w:rsidRPr="00402337">
        <w:rPr>
          <w:rFonts w:ascii="Verdana" w:eastAsia="Calibri" w:hAnsi="Verdana"/>
          <w:sz w:val="24"/>
          <w:szCs w:val="24"/>
          <w:lang w:eastAsia="en-US"/>
        </w:rPr>
        <w:t xml:space="preserve"> fini di verificare la disponibilità </w:t>
      </w:r>
      <w:r w:rsidR="00402337">
        <w:rPr>
          <w:rFonts w:ascii="Verdana" w:eastAsia="Calibri" w:hAnsi="Verdana"/>
          <w:sz w:val="24"/>
          <w:szCs w:val="24"/>
          <w:lang w:eastAsia="en-US"/>
        </w:rPr>
        <w:t xml:space="preserve">e l’impegno </w:t>
      </w:r>
      <w:r w:rsidR="00125EDD" w:rsidRPr="00402337">
        <w:rPr>
          <w:rFonts w:ascii="Verdana" w:eastAsia="Calibri" w:hAnsi="Verdana"/>
          <w:sz w:val="24"/>
          <w:szCs w:val="24"/>
          <w:lang w:eastAsia="en-US"/>
        </w:rPr>
        <w:t xml:space="preserve">degli operatori </w:t>
      </w:r>
      <w:r w:rsidR="00ED40A8">
        <w:rPr>
          <w:rFonts w:ascii="Verdana" w:eastAsia="Calibri" w:hAnsi="Verdana"/>
          <w:sz w:val="24"/>
          <w:szCs w:val="24"/>
          <w:lang w:eastAsia="en-US"/>
        </w:rPr>
        <w:t>delle strutture ricettive</w:t>
      </w:r>
      <w:r w:rsidR="00125EDD" w:rsidRPr="00402337">
        <w:rPr>
          <w:rFonts w:ascii="Verdana" w:eastAsia="Calibri" w:hAnsi="Verdana"/>
          <w:sz w:val="24"/>
          <w:szCs w:val="24"/>
          <w:lang w:eastAsia="en-US"/>
        </w:rPr>
        <w:t xml:space="preserve"> del territorio dettagliando i livelli di prestazione;</w:t>
      </w:r>
      <w:r w:rsidR="00DF4BC3">
        <w:rPr>
          <w:rFonts w:ascii="Verdana" w:eastAsia="Calibri" w:hAnsi="Verdana"/>
          <w:sz w:val="24"/>
          <w:szCs w:val="24"/>
          <w:lang w:eastAsia="en-US"/>
        </w:rPr>
        <w:t xml:space="preserve"> obbligo assolto con la pubblicazione permanete sul sito dedicato SISMA MARCHE 2016 del</w:t>
      </w:r>
      <w:r w:rsidR="00DF4BC3" w:rsidRPr="0038460E">
        <w:rPr>
          <w:rFonts w:ascii="Verdana" w:eastAsia="Calibri" w:hAnsi="Verdana"/>
          <w:sz w:val="24"/>
          <w:szCs w:val="24"/>
          <w:lang w:eastAsia="en-US"/>
        </w:rPr>
        <w:t xml:space="preserve">l’Avviso di manifestazione di interesse per l’accoglienza </w:t>
      </w:r>
      <w:r w:rsidR="00DF4BC3">
        <w:rPr>
          <w:rFonts w:ascii="Verdana" w:eastAsia="Calibri" w:hAnsi="Verdana"/>
          <w:sz w:val="24"/>
          <w:szCs w:val="24"/>
          <w:lang w:eastAsia="en-US"/>
        </w:rPr>
        <w:t>delle persone colpite dal sisma,</w:t>
      </w:r>
      <w:r w:rsidR="00DF4BC3" w:rsidRPr="0038460E">
        <w:rPr>
          <w:rFonts w:ascii="Verdana" w:eastAsia="Calibri" w:hAnsi="Verdana"/>
          <w:sz w:val="24"/>
          <w:szCs w:val="24"/>
          <w:lang w:eastAsia="en-US"/>
        </w:rPr>
        <w:t xml:space="preserve"> diffuso ampiamente attraverso </w:t>
      </w:r>
      <w:r w:rsidR="00DF4BC3">
        <w:rPr>
          <w:rFonts w:ascii="Verdana" w:eastAsia="Calibri" w:hAnsi="Verdana"/>
          <w:sz w:val="24"/>
          <w:szCs w:val="24"/>
          <w:lang w:eastAsia="en-US"/>
        </w:rPr>
        <w:t>i Comuni,</w:t>
      </w:r>
      <w:r w:rsidR="00DF4BC3" w:rsidRPr="0038460E">
        <w:rPr>
          <w:rFonts w:ascii="Verdana" w:eastAsia="Calibri" w:hAnsi="Verdana"/>
          <w:sz w:val="24"/>
          <w:szCs w:val="24"/>
          <w:lang w:eastAsia="en-US"/>
        </w:rPr>
        <w:t xml:space="preserve"> le associazioni di categoria</w:t>
      </w:r>
      <w:r w:rsidR="00DF4BC3">
        <w:rPr>
          <w:rFonts w:ascii="Verdana" w:eastAsia="Calibri" w:hAnsi="Verdana"/>
          <w:sz w:val="24"/>
          <w:szCs w:val="24"/>
          <w:lang w:eastAsia="en-US"/>
        </w:rPr>
        <w:t>, nonché attraverso mail direttamente agli operatori;</w:t>
      </w:r>
    </w:p>
    <w:p w:rsidR="004E0CE9" w:rsidRPr="00ED40A8" w:rsidRDefault="004E0CE9" w:rsidP="00ED40A8">
      <w:pPr>
        <w:pStyle w:val="Paragrafoelenco"/>
        <w:numPr>
          <w:ilvl w:val="0"/>
          <w:numId w:val="33"/>
        </w:numPr>
        <w:autoSpaceDE w:val="0"/>
        <w:autoSpaceDN w:val="0"/>
        <w:adjustRightInd w:val="0"/>
        <w:ind w:right="-1"/>
        <w:jc w:val="both"/>
        <w:rPr>
          <w:rFonts w:ascii="Verdana" w:eastAsia="Calibri" w:hAnsi="Verdana"/>
          <w:sz w:val="24"/>
          <w:szCs w:val="24"/>
          <w:lang w:eastAsia="en-US"/>
        </w:rPr>
      </w:pPr>
      <w:proofErr w:type="gramStart"/>
      <w:r w:rsidRPr="00ED40A8">
        <w:rPr>
          <w:rFonts w:ascii="Verdana" w:eastAsia="Calibri" w:hAnsi="Verdana"/>
          <w:sz w:val="24"/>
          <w:szCs w:val="24"/>
          <w:lang w:eastAsia="en-US"/>
        </w:rPr>
        <w:t>il</w:t>
      </w:r>
      <w:proofErr w:type="gramEnd"/>
      <w:r w:rsidRPr="00ED40A8">
        <w:rPr>
          <w:rFonts w:ascii="Verdana" w:eastAsia="Calibri" w:hAnsi="Verdana"/>
          <w:sz w:val="24"/>
          <w:szCs w:val="24"/>
          <w:lang w:eastAsia="en-US"/>
        </w:rPr>
        <w:t xml:space="preserve"> comma 3</w:t>
      </w:r>
      <w:r w:rsidR="00ED40A8">
        <w:rPr>
          <w:rFonts w:ascii="Verdana" w:eastAsia="Calibri" w:hAnsi="Verdana"/>
          <w:sz w:val="24"/>
          <w:szCs w:val="24"/>
          <w:lang w:eastAsia="en-US"/>
        </w:rPr>
        <w:t>,</w:t>
      </w:r>
      <w:r w:rsidRPr="00ED40A8">
        <w:rPr>
          <w:rFonts w:ascii="Verdana" w:eastAsia="Calibri" w:hAnsi="Verdana"/>
          <w:sz w:val="24"/>
          <w:szCs w:val="24"/>
          <w:lang w:eastAsia="en-US"/>
        </w:rPr>
        <w:t xml:space="preserve"> nel quale si stabilisce che la Regione</w:t>
      </w:r>
      <w:r w:rsidR="00A1332C" w:rsidRPr="00ED40A8">
        <w:rPr>
          <w:rFonts w:ascii="Verdana" w:eastAsia="Calibri" w:hAnsi="Verdana"/>
          <w:sz w:val="24"/>
          <w:szCs w:val="24"/>
          <w:lang w:eastAsia="en-US"/>
        </w:rPr>
        <w:t>,</w:t>
      </w:r>
      <w:r w:rsidRPr="00ED40A8">
        <w:rPr>
          <w:rFonts w:ascii="Verdana" w:eastAsia="Calibri" w:hAnsi="Verdana"/>
          <w:sz w:val="24"/>
          <w:szCs w:val="24"/>
          <w:lang w:eastAsia="en-US"/>
        </w:rPr>
        <w:t xml:space="preserve"> in base alla proposta di collocazione delle persone formulata dal Sindaco</w:t>
      </w:r>
      <w:r w:rsidR="00A1332C" w:rsidRPr="00ED40A8">
        <w:rPr>
          <w:rFonts w:ascii="Verdana" w:eastAsia="Calibri" w:hAnsi="Verdana"/>
          <w:sz w:val="24"/>
          <w:szCs w:val="24"/>
          <w:lang w:eastAsia="en-US"/>
        </w:rPr>
        <w:t>,</w:t>
      </w:r>
      <w:r w:rsidRPr="00ED40A8">
        <w:rPr>
          <w:rFonts w:ascii="Verdana" w:eastAsia="Calibri" w:hAnsi="Verdana"/>
          <w:sz w:val="24"/>
          <w:szCs w:val="24"/>
          <w:lang w:eastAsia="en-US"/>
        </w:rPr>
        <w:t xml:space="preserve"> </w:t>
      </w:r>
      <w:proofErr w:type="spellStart"/>
      <w:r w:rsidRPr="00ED40A8">
        <w:rPr>
          <w:rFonts w:ascii="Verdana" w:eastAsia="Calibri" w:hAnsi="Verdana"/>
          <w:sz w:val="24"/>
          <w:szCs w:val="24"/>
          <w:lang w:eastAsia="en-US"/>
        </w:rPr>
        <w:t>contrattualizza</w:t>
      </w:r>
      <w:proofErr w:type="spellEnd"/>
      <w:r w:rsidRPr="00ED40A8">
        <w:rPr>
          <w:rFonts w:ascii="Verdana" w:eastAsia="Calibri" w:hAnsi="Verdana"/>
          <w:sz w:val="24"/>
          <w:szCs w:val="24"/>
          <w:lang w:eastAsia="en-US"/>
        </w:rPr>
        <w:t xml:space="preserve"> la struttura ricettiva individuata e si impegna al pagamento delle somme dovute;</w:t>
      </w:r>
    </w:p>
    <w:p w:rsidR="004E0CE9" w:rsidRPr="00ED40A8" w:rsidRDefault="004E0CE9" w:rsidP="00ED40A8">
      <w:pPr>
        <w:pStyle w:val="Paragrafoelenco"/>
        <w:numPr>
          <w:ilvl w:val="0"/>
          <w:numId w:val="33"/>
        </w:numPr>
        <w:autoSpaceDE w:val="0"/>
        <w:autoSpaceDN w:val="0"/>
        <w:adjustRightInd w:val="0"/>
        <w:ind w:right="-1"/>
        <w:jc w:val="both"/>
        <w:rPr>
          <w:rFonts w:ascii="Verdana" w:eastAsia="Calibri" w:hAnsi="Verdana"/>
          <w:sz w:val="24"/>
          <w:szCs w:val="24"/>
          <w:lang w:eastAsia="en-US"/>
        </w:rPr>
      </w:pPr>
      <w:proofErr w:type="gramStart"/>
      <w:r w:rsidRPr="00ED40A8">
        <w:rPr>
          <w:rFonts w:ascii="Verdana" w:eastAsia="Calibri" w:hAnsi="Verdana"/>
          <w:sz w:val="24"/>
          <w:szCs w:val="24"/>
          <w:lang w:eastAsia="en-US"/>
        </w:rPr>
        <w:t>il</w:t>
      </w:r>
      <w:proofErr w:type="gramEnd"/>
      <w:r w:rsidRPr="00ED40A8">
        <w:rPr>
          <w:rFonts w:ascii="Verdana" w:eastAsia="Calibri" w:hAnsi="Verdana"/>
          <w:sz w:val="24"/>
          <w:szCs w:val="24"/>
          <w:lang w:eastAsia="en-US"/>
        </w:rPr>
        <w:t xml:space="preserve"> comma 4</w:t>
      </w:r>
      <w:r w:rsidR="00ED40A8">
        <w:rPr>
          <w:rFonts w:ascii="Verdana" w:eastAsia="Calibri" w:hAnsi="Verdana"/>
          <w:sz w:val="24"/>
          <w:szCs w:val="24"/>
          <w:lang w:eastAsia="en-US"/>
        </w:rPr>
        <w:t xml:space="preserve">, </w:t>
      </w:r>
      <w:r w:rsidRPr="00ED40A8">
        <w:rPr>
          <w:rFonts w:ascii="Verdana" w:eastAsia="Calibri" w:hAnsi="Verdana"/>
          <w:sz w:val="24"/>
          <w:szCs w:val="24"/>
          <w:lang w:eastAsia="en-US"/>
        </w:rPr>
        <w:t>nel quale vengono fissati i corrispettivi massimi da riconoscere al gestore della struttura ricettiv</w:t>
      </w:r>
      <w:r w:rsidR="00906316" w:rsidRPr="00ED40A8">
        <w:rPr>
          <w:rFonts w:ascii="Verdana" w:eastAsia="Calibri" w:hAnsi="Verdana"/>
          <w:sz w:val="24"/>
          <w:szCs w:val="24"/>
          <w:lang w:eastAsia="en-US"/>
        </w:rPr>
        <w:t>a in relazione ai seguenti trattamenti (concordati in base alle esigenze dell’utente):</w:t>
      </w:r>
    </w:p>
    <w:p w:rsidR="00906316" w:rsidRPr="0038460E" w:rsidRDefault="00ED40A8" w:rsidP="00ED40A8">
      <w:pPr>
        <w:pStyle w:val="Paragrafoelenco"/>
        <w:numPr>
          <w:ilvl w:val="0"/>
          <w:numId w:val="17"/>
        </w:numPr>
        <w:autoSpaceDE w:val="0"/>
        <w:autoSpaceDN w:val="0"/>
        <w:adjustRightInd w:val="0"/>
        <w:ind w:left="851" w:right="-1" w:hanging="425"/>
        <w:jc w:val="both"/>
        <w:rPr>
          <w:rFonts w:ascii="Verdana" w:eastAsia="Calibri" w:hAnsi="Verdana"/>
          <w:sz w:val="24"/>
          <w:szCs w:val="24"/>
          <w:lang w:eastAsia="en-US"/>
        </w:rPr>
      </w:pPr>
      <w:proofErr w:type="gramStart"/>
      <w:r>
        <w:rPr>
          <w:rFonts w:ascii="Verdana" w:eastAsia="Calibri" w:hAnsi="Verdana"/>
          <w:sz w:val="24"/>
          <w:szCs w:val="24"/>
          <w:lang w:eastAsia="en-US"/>
        </w:rPr>
        <w:t>p</w:t>
      </w:r>
      <w:r w:rsidR="00906316" w:rsidRPr="0038460E">
        <w:rPr>
          <w:rFonts w:ascii="Verdana" w:eastAsia="Calibri" w:hAnsi="Verdana"/>
          <w:sz w:val="24"/>
          <w:szCs w:val="24"/>
          <w:lang w:eastAsia="en-US"/>
        </w:rPr>
        <w:t>ernottamento</w:t>
      </w:r>
      <w:proofErr w:type="gramEnd"/>
      <w:r w:rsidR="00906316" w:rsidRPr="0038460E">
        <w:rPr>
          <w:rFonts w:ascii="Verdana" w:eastAsia="Calibri" w:hAnsi="Verdana"/>
          <w:sz w:val="24"/>
          <w:szCs w:val="24"/>
          <w:lang w:eastAsia="en-US"/>
        </w:rPr>
        <w:t xml:space="preserve"> e uso di cucina (€25.00 – oneri di legge inclusi)</w:t>
      </w:r>
    </w:p>
    <w:p w:rsidR="00906316" w:rsidRPr="0038460E" w:rsidRDefault="00ED40A8" w:rsidP="00ED40A8">
      <w:pPr>
        <w:pStyle w:val="Paragrafoelenco"/>
        <w:numPr>
          <w:ilvl w:val="0"/>
          <w:numId w:val="17"/>
        </w:numPr>
        <w:autoSpaceDE w:val="0"/>
        <w:autoSpaceDN w:val="0"/>
        <w:adjustRightInd w:val="0"/>
        <w:ind w:left="851" w:right="-1" w:hanging="425"/>
        <w:jc w:val="both"/>
        <w:rPr>
          <w:rFonts w:ascii="Verdana" w:eastAsia="Calibri" w:hAnsi="Verdana"/>
          <w:sz w:val="24"/>
          <w:szCs w:val="24"/>
          <w:lang w:eastAsia="en-US"/>
        </w:rPr>
      </w:pPr>
      <w:proofErr w:type="gramStart"/>
      <w:r>
        <w:rPr>
          <w:rFonts w:ascii="Verdana" w:eastAsia="Calibri" w:hAnsi="Verdana"/>
          <w:sz w:val="24"/>
          <w:szCs w:val="24"/>
          <w:lang w:eastAsia="en-US"/>
        </w:rPr>
        <w:t>p</w:t>
      </w:r>
      <w:r w:rsidR="00906316" w:rsidRPr="0038460E">
        <w:rPr>
          <w:rFonts w:ascii="Verdana" w:eastAsia="Calibri" w:hAnsi="Verdana"/>
          <w:sz w:val="24"/>
          <w:szCs w:val="24"/>
          <w:lang w:eastAsia="en-US"/>
        </w:rPr>
        <w:t>ernottamento</w:t>
      </w:r>
      <w:proofErr w:type="gramEnd"/>
      <w:r w:rsidR="00906316" w:rsidRPr="0038460E">
        <w:rPr>
          <w:rFonts w:ascii="Verdana" w:eastAsia="Calibri" w:hAnsi="Verdana"/>
          <w:sz w:val="24"/>
          <w:szCs w:val="24"/>
          <w:lang w:eastAsia="en-US"/>
        </w:rPr>
        <w:t xml:space="preserve"> e prima colazione (€25.00 – oneri di legge inclusi)</w:t>
      </w:r>
    </w:p>
    <w:p w:rsidR="00906316" w:rsidRPr="0038460E" w:rsidRDefault="00ED40A8" w:rsidP="00ED40A8">
      <w:pPr>
        <w:pStyle w:val="Paragrafoelenco"/>
        <w:numPr>
          <w:ilvl w:val="0"/>
          <w:numId w:val="17"/>
        </w:numPr>
        <w:autoSpaceDE w:val="0"/>
        <w:autoSpaceDN w:val="0"/>
        <w:adjustRightInd w:val="0"/>
        <w:ind w:left="851" w:right="-1" w:hanging="425"/>
        <w:jc w:val="both"/>
        <w:rPr>
          <w:rFonts w:ascii="Verdana" w:eastAsia="Calibri" w:hAnsi="Verdana"/>
          <w:sz w:val="24"/>
          <w:szCs w:val="24"/>
          <w:lang w:eastAsia="en-US"/>
        </w:rPr>
      </w:pPr>
      <w:proofErr w:type="gramStart"/>
      <w:r>
        <w:rPr>
          <w:rFonts w:ascii="Verdana" w:eastAsia="Calibri" w:hAnsi="Verdana"/>
          <w:sz w:val="24"/>
          <w:szCs w:val="24"/>
          <w:lang w:eastAsia="en-US"/>
        </w:rPr>
        <w:t>m</w:t>
      </w:r>
      <w:r w:rsidR="00906316" w:rsidRPr="0038460E">
        <w:rPr>
          <w:rFonts w:ascii="Verdana" w:eastAsia="Calibri" w:hAnsi="Verdana"/>
          <w:sz w:val="24"/>
          <w:szCs w:val="24"/>
          <w:lang w:eastAsia="en-US"/>
        </w:rPr>
        <w:t>ezza</w:t>
      </w:r>
      <w:proofErr w:type="gramEnd"/>
      <w:r w:rsidR="00906316" w:rsidRPr="0038460E">
        <w:rPr>
          <w:rFonts w:ascii="Verdana" w:eastAsia="Calibri" w:hAnsi="Verdana"/>
          <w:sz w:val="24"/>
          <w:szCs w:val="24"/>
          <w:lang w:eastAsia="en-US"/>
        </w:rPr>
        <w:t xml:space="preserve"> pensione (€35.00 – oneri di legge inclusi)</w:t>
      </w:r>
    </w:p>
    <w:p w:rsidR="00906316" w:rsidRPr="0038460E" w:rsidRDefault="00ED40A8" w:rsidP="00ED40A8">
      <w:pPr>
        <w:pStyle w:val="Paragrafoelenco"/>
        <w:numPr>
          <w:ilvl w:val="0"/>
          <w:numId w:val="17"/>
        </w:numPr>
        <w:autoSpaceDE w:val="0"/>
        <w:autoSpaceDN w:val="0"/>
        <w:adjustRightInd w:val="0"/>
        <w:ind w:left="851" w:right="-1" w:hanging="425"/>
        <w:jc w:val="both"/>
        <w:rPr>
          <w:rFonts w:ascii="Verdana" w:eastAsia="Calibri" w:hAnsi="Verdana"/>
          <w:sz w:val="24"/>
          <w:szCs w:val="24"/>
          <w:lang w:eastAsia="en-US"/>
        </w:rPr>
      </w:pPr>
      <w:proofErr w:type="gramStart"/>
      <w:r>
        <w:rPr>
          <w:rFonts w:ascii="Verdana" w:eastAsia="Calibri" w:hAnsi="Verdana"/>
          <w:sz w:val="24"/>
          <w:szCs w:val="24"/>
          <w:lang w:eastAsia="en-US"/>
        </w:rPr>
        <w:lastRenderedPageBreak/>
        <w:t>p</w:t>
      </w:r>
      <w:r w:rsidR="00906316" w:rsidRPr="0038460E">
        <w:rPr>
          <w:rFonts w:ascii="Verdana" w:eastAsia="Calibri" w:hAnsi="Verdana"/>
          <w:sz w:val="24"/>
          <w:szCs w:val="24"/>
          <w:lang w:eastAsia="en-US"/>
        </w:rPr>
        <w:t>ensione</w:t>
      </w:r>
      <w:proofErr w:type="gramEnd"/>
      <w:r w:rsidR="00906316" w:rsidRPr="0038460E">
        <w:rPr>
          <w:rFonts w:ascii="Verdana" w:eastAsia="Calibri" w:hAnsi="Verdana"/>
          <w:sz w:val="24"/>
          <w:szCs w:val="24"/>
          <w:lang w:eastAsia="en-US"/>
        </w:rPr>
        <w:t xml:space="preserve"> completa (€40.00 – oneri di legge inclusi)</w:t>
      </w:r>
    </w:p>
    <w:p w:rsidR="00906316" w:rsidRPr="0038460E" w:rsidRDefault="00ED40A8" w:rsidP="00ED40A8">
      <w:pPr>
        <w:pStyle w:val="Paragrafoelenco"/>
        <w:numPr>
          <w:ilvl w:val="0"/>
          <w:numId w:val="17"/>
        </w:numPr>
        <w:autoSpaceDE w:val="0"/>
        <w:autoSpaceDN w:val="0"/>
        <w:adjustRightInd w:val="0"/>
        <w:ind w:left="851" w:right="-1" w:hanging="425"/>
        <w:jc w:val="both"/>
        <w:rPr>
          <w:rFonts w:ascii="Verdana" w:eastAsia="Calibri" w:hAnsi="Verdana"/>
          <w:sz w:val="24"/>
          <w:szCs w:val="24"/>
          <w:lang w:eastAsia="en-US"/>
        </w:rPr>
      </w:pPr>
      <w:proofErr w:type="gramStart"/>
      <w:r>
        <w:rPr>
          <w:rFonts w:ascii="Verdana" w:eastAsia="Calibri" w:hAnsi="Verdana"/>
          <w:sz w:val="24"/>
          <w:szCs w:val="24"/>
          <w:lang w:eastAsia="en-US"/>
        </w:rPr>
        <w:t>p</w:t>
      </w:r>
      <w:r w:rsidR="00906316" w:rsidRPr="0038460E">
        <w:rPr>
          <w:rFonts w:ascii="Verdana" w:eastAsia="Calibri" w:hAnsi="Verdana"/>
          <w:sz w:val="24"/>
          <w:szCs w:val="24"/>
          <w:lang w:eastAsia="en-US"/>
        </w:rPr>
        <w:t>er</w:t>
      </w:r>
      <w:proofErr w:type="gramEnd"/>
      <w:r w:rsidR="00906316" w:rsidRPr="0038460E">
        <w:rPr>
          <w:rFonts w:ascii="Verdana" w:eastAsia="Calibri" w:hAnsi="Verdana"/>
          <w:sz w:val="24"/>
          <w:szCs w:val="24"/>
          <w:lang w:eastAsia="en-US"/>
        </w:rPr>
        <w:t xml:space="preserve"> bambini fino a 12 anni si applica una tariffa ridotta del 50%.</w:t>
      </w:r>
    </w:p>
    <w:p w:rsidR="00125EDD" w:rsidRPr="00DF4BC3" w:rsidRDefault="00125EDD" w:rsidP="00DF4BC3">
      <w:pPr>
        <w:pStyle w:val="Paragrafoelenco"/>
        <w:numPr>
          <w:ilvl w:val="0"/>
          <w:numId w:val="34"/>
        </w:numPr>
        <w:autoSpaceDE w:val="0"/>
        <w:autoSpaceDN w:val="0"/>
        <w:adjustRightInd w:val="0"/>
        <w:ind w:right="-1"/>
        <w:jc w:val="both"/>
        <w:rPr>
          <w:rFonts w:ascii="Verdana" w:eastAsia="Calibri" w:hAnsi="Verdana"/>
          <w:sz w:val="24"/>
          <w:szCs w:val="24"/>
          <w:lang w:eastAsia="en-US"/>
        </w:rPr>
      </w:pPr>
      <w:proofErr w:type="gramStart"/>
      <w:r w:rsidRPr="00DF4BC3">
        <w:rPr>
          <w:rFonts w:ascii="Verdana" w:eastAsia="Calibri" w:hAnsi="Verdana"/>
          <w:sz w:val="24"/>
          <w:szCs w:val="24"/>
          <w:lang w:eastAsia="en-US"/>
        </w:rPr>
        <w:t>i</w:t>
      </w:r>
      <w:proofErr w:type="gramEnd"/>
      <w:r w:rsidRPr="00DF4BC3">
        <w:rPr>
          <w:rFonts w:ascii="Verdana" w:eastAsia="Calibri" w:hAnsi="Verdana"/>
          <w:sz w:val="24"/>
          <w:szCs w:val="24"/>
          <w:lang w:eastAsia="en-US"/>
        </w:rPr>
        <w:t xml:space="preserve"> comm</w:t>
      </w:r>
      <w:r w:rsidR="00906316" w:rsidRPr="00DF4BC3">
        <w:rPr>
          <w:rFonts w:ascii="Verdana" w:eastAsia="Calibri" w:hAnsi="Verdana"/>
          <w:sz w:val="24"/>
          <w:szCs w:val="24"/>
          <w:lang w:eastAsia="en-US"/>
        </w:rPr>
        <w:t>i</w:t>
      </w:r>
      <w:r w:rsidRPr="00DF4BC3">
        <w:rPr>
          <w:rFonts w:ascii="Verdana" w:eastAsia="Calibri" w:hAnsi="Verdana"/>
          <w:sz w:val="24"/>
          <w:szCs w:val="24"/>
          <w:lang w:eastAsia="en-US"/>
        </w:rPr>
        <w:t xml:space="preserve"> </w:t>
      </w:r>
      <w:r w:rsidR="00906316" w:rsidRPr="00DF4BC3">
        <w:rPr>
          <w:rFonts w:ascii="Verdana" w:eastAsia="Calibri" w:hAnsi="Verdana"/>
          <w:sz w:val="24"/>
          <w:szCs w:val="24"/>
          <w:lang w:eastAsia="en-US"/>
        </w:rPr>
        <w:t>5 e 6</w:t>
      </w:r>
      <w:r w:rsidR="00DF4BC3">
        <w:rPr>
          <w:rFonts w:ascii="Verdana" w:eastAsia="Calibri" w:hAnsi="Verdana"/>
          <w:sz w:val="24"/>
          <w:szCs w:val="24"/>
          <w:lang w:eastAsia="en-US"/>
        </w:rPr>
        <w:t>,</w:t>
      </w:r>
      <w:r w:rsidRPr="00DF4BC3">
        <w:rPr>
          <w:rFonts w:ascii="Verdana" w:eastAsia="Calibri" w:hAnsi="Verdana"/>
          <w:sz w:val="24"/>
          <w:szCs w:val="24"/>
          <w:lang w:eastAsia="en-US"/>
        </w:rPr>
        <w:t xml:space="preserve"> </w:t>
      </w:r>
      <w:r w:rsidR="00906316" w:rsidRPr="00DF4BC3">
        <w:rPr>
          <w:rFonts w:ascii="Verdana" w:eastAsia="Calibri" w:hAnsi="Verdana"/>
          <w:sz w:val="24"/>
          <w:szCs w:val="24"/>
          <w:lang w:eastAsia="en-US"/>
        </w:rPr>
        <w:t>nei quali si stabiliscono gli obblighi a carico del gestore relativi ai servizi legati all’alimentazione, alla sistemazione in camere</w:t>
      </w:r>
      <w:r w:rsidR="00C713C0" w:rsidRPr="00DF4BC3">
        <w:rPr>
          <w:rFonts w:ascii="Verdana" w:eastAsia="Calibri" w:hAnsi="Verdana"/>
          <w:sz w:val="24"/>
          <w:szCs w:val="24"/>
          <w:lang w:eastAsia="en-US"/>
        </w:rPr>
        <w:t>, alla pulizia e igiene</w:t>
      </w:r>
      <w:r w:rsidR="00DF4BC3">
        <w:rPr>
          <w:rFonts w:ascii="Verdana" w:eastAsia="Calibri" w:hAnsi="Verdana"/>
          <w:sz w:val="24"/>
          <w:szCs w:val="24"/>
          <w:lang w:eastAsia="en-US"/>
        </w:rPr>
        <w:t>,</w:t>
      </w:r>
      <w:r w:rsidR="00C713C0" w:rsidRPr="00DF4BC3">
        <w:rPr>
          <w:rFonts w:ascii="Verdana" w:eastAsia="Calibri" w:hAnsi="Verdana"/>
          <w:sz w:val="24"/>
          <w:szCs w:val="24"/>
          <w:lang w:eastAsia="en-US"/>
        </w:rPr>
        <w:t xml:space="preserve"> nonché agli obblighi </w:t>
      </w:r>
      <w:r w:rsidR="00DF4BC3">
        <w:rPr>
          <w:rFonts w:ascii="Verdana" w:eastAsia="Calibri" w:hAnsi="Verdana"/>
          <w:sz w:val="24"/>
          <w:szCs w:val="24"/>
          <w:lang w:eastAsia="en-US"/>
        </w:rPr>
        <w:t>inerenti la</w:t>
      </w:r>
      <w:r w:rsidR="00C713C0" w:rsidRPr="00DF4BC3">
        <w:rPr>
          <w:rFonts w:ascii="Verdana" w:eastAsia="Calibri" w:hAnsi="Verdana"/>
          <w:sz w:val="24"/>
          <w:szCs w:val="24"/>
          <w:lang w:eastAsia="en-US"/>
        </w:rPr>
        <w:t xml:space="preserve"> comunicazione delle presenze degli utenti </w:t>
      </w:r>
      <w:r w:rsidR="00DF4BC3">
        <w:rPr>
          <w:rFonts w:ascii="Verdana" w:eastAsia="Calibri" w:hAnsi="Verdana"/>
          <w:sz w:val="24"/>
          <w:szCs w:val="24"/>
          <w:lang w:eastAsia="en-US"/>
        </w:rPr>
        <w:t xml:space="preserve">da rendere </w:t>
      </w:r>
      <w:r w:rsidR="00C713C0" w:rsidRPr="00DF4BC3">
        <w:rPr>
          <w:rFonts w:ascii="Verdana" w:eastAsia="Calibri" w:hAnsi="Verdana"/>
          <w:sz w:val="24"/>
          <w:szCs w:val="24"/>
          <w:lang w:eastAsia="en-US"/>
        </w:rPr>
        <w:t>settimanalmente alla Regione;</w:t>
      </w:r>
    </w:p>
    <w:p w:rsidR="00C41DED" w:rsidRPr="00C41DED" w:rsidRDefault="00C41DED" w:rsidP="00C15808">
      <w:pPr>
        <w:autoSpaceDE w:val="0"/>
        <w:autoSpaceDN w:val="0"/>
        <w:adjustRightInd w:val="0"/>
        <w:ind w:right="-1"/>
        <w:jc w:val="both"/>
        <w:rPr>
          <w:rFonts w:ascii="Verdana" w:eastAsia="Calibri" w:hAnsi="Verdana"/>
          <w:b/>
          <w:sz w:val="12"/>
          <w:szCs w:val="12"/>
          <w:lang w:eastAsia="en-US"/>
        </w:rPr>
      </w:pPr>
    </w:p>
    <w:p w:rsidR="003101DD" w:rsidRDefault="003101DD" w:rsidP="003101DD">
      <w:pPr>
        <w:pStyle w:val="Titolo"/>
        <w:ind w:right="-1"/>
        <w:jc w:val="both"/>
        <w:rPr>
          <w:rFonts w:ascii="Verdana" w:hAnsi="Verdana" w:cs="Arial"/>
          <w:bCs/>
          <w:spacing w:val="-4"/>
          <w:kern w:val="28"/>
        </w:rPr>
      </w:pPr>
      <w:r w:rsidRPr="00703397">
        <w:rPr>
          <w:rFonts w:ascii="Verdana" w:hAnsi="Verdana" w:cs="Arial"/>
          <w:b/>
          <w:bCs/>
          <w:spacing w:val="-4"/>
          <w:kern w:val="28"/>
        </w:rPr>
        <w:t>ATTESO</w:t>
      </w:r>
      <w:r w:rsidRPr="00703397">
        <w:rPr>
          <w:rFonts w:ascii="Verdana" w:hAnsi="Verdana" w:cs="Arial"/>
          <w:bCs/>
          <w:spacing w:val="-4"/>
          <w:kern w:val="28"/>
        </w:rPr>
        <w:t xml:space="preserve"> che </w:t>
      </w:r>
      <w:r w:rsidR="004A73E1" w:rsidRPr="00703397">
        <w:rPr>
          <w:rFonts w:ascii="Verdana" w:hAnsi="Verdana" w:cs="Arial"/>
          <w:bCs/>
          <w:spacing w:val="-4"/>
          <w:kern w:val="28"/>
        </w:rPr>
        <w:t>saranno effettuati</w:t>
      </w:r>
      <w:r w:rsidRPr="00703397">
        <w:rPr>
          <w:rFonts w:ascii="Verdana" w:hAnsi="Verdana" w:cs="Arial"/>
          <w:bCs/>
          <w:spacing w:val="-4"/>
          <w:kern w:val="28"/>
        </w:rPr>
        <w:t xml:space="preserve"> adeguati controlli, anche a campione, sia di tipo documentale sulle autodichiarazioni rese in ordine ai diversi requisiti di legge, sia in ordine alla quantità e qualità delle prestazioni erogate;</w:t>
      </w:r>
    </w:p>
    <w:p w:rsidR="003101DD" w:rsidRPr="00C41DED" w:rsidRDefault="003101DD" w:rsidP="003101DD">
      <w:pPr>
        <w:autoSpaceDE w:val="0"/>
        <w:autoSpaceDN w:val="0"/>
        <w:adjustRightInd w:val="0"/>
        <w:ind w:right="-1"/>
        <w:jc w:val="both"/>
        <w:rPr>
          <w:rFonts w:ascii="Verdana" w:eastAsia="Calibri" w:hAnsi="Verdana"/>
          <w:b/>
          <w:sz w:val="12"/>
          <w:szCs w:val="12"/>
          <w:lang w:eastAsia="en-US"/>
        </w:rPr>
      </w:pPr>
    </w:p>
    <w:p w:rsidR="007206D8" w:rsidRDefault="005B2990" w:rsidP="00C15808">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ATTESO</w:t>
      </w:r>
      <w:r>
        <w:rPr>
          <w:rFonts w:ascii="Verdana" w:eastAsia="Calibri" w:hAnsi="Verdana"/>
          <w:sz w:val="24"/>
          <w:szCs w:val="24"/>
          <w:lang w:eastAsia="en-US"/>
        </w:rPr>
        <w:t xml:space="preserve"> che è stato approntato </w:t>
      </w:r>
      <w:r w:rsidR="007206D8">
        <w:rPr>
          <w:rFonts w:ascii="Verdana" w:eastAsia="Calibri" w:hAnsi="Verdana"/>
          <w:sz w:val="24"/>
          <w:szCs w:val="24"/>
          <w:lang w:eastAsia="en-US"/>
        </w:rPr>
        <w:t xml:space="preserve">dalla Regione Marche l’applicativo </w:t>
      </w:r>
      <w:proofErr w:type="spellStart"/>
      <w:r w:rsidR="007206D8">
        <w:rPr>
          <w:rFonts w:ascii="Verdana" w:eastAsia="Calibri" w:hAnsi="Verdana"/>
          <w:sz w:val="24"/>
          <w:szCs w:val="24"/>
          <w:lang w:eastAsia="en-US"/>
        </w:rPr>
        <w:t>CohesionWorkPA</w:t>
      </w:r>
      <w:proofErr w:type="spellEnd"/>
      <w:r w:rsidR="007206D8">
        <w:rPr>
          <w:rFonts w:ascii="Verdana" w:eastAsia="Calibri" w:hAnsi="Verdana"/>
          <w:sz w:val="24"/>
          <w:szCs w:val="24"/>
          <w:lang w:eastAsia="en-US"/>
        </w:rPr>
        <w:t xml:space="preserve">, a cui è consentito l’accesso mediante apposite credenziali sia </w:t>
      </w:r>
      <w:r w:rsidR="007206D8" w:rsidRPr="007206D8">
        <w:rPr>
          <w:rFonts w:ascii="Verdana" w:eastAsia="Calibri" w:hAnsi="Verdana"/>
          <w:sz w:val="24"/>
          <w:szCs w:val="24"/>
          <w:lang w:eastAsia="en-US"/>
        </w:rPr>
        <w:t xml:space="preserve">a tutte le strutture ricettive impegnate nell’accoglienza dei terremotati, </w:t>
      </w:r>
      <w:r w:rsidR="007206D8">
        <w:rPr>
          <w:rFonts w:ascii="Verdana" w:eastAsia="Calibri" w:hAnsi="Verdana"/>
          <w:sz w:val="24"/>
          <w:szCs w:val="24"/>
          <w:lang w:eastAsia="en-US"/>
        </w:rPr>
        <w:t>sia a</w:t>
      </w:r>
      <w:r w:rsidR="007206D8" w:rsidRPr="007206D8">
        <w:rPr>
          <w:rFonts w:ascii="Verdana" w:eastAsia="Calibri" w:hAnsi="Verdana"/>
          <w:sz w:val="24"/>
          <w:szCs w:val="24"/>
          <w:lang w:eastAsia="en-US"/>
        </w:rPr>
        <w:t xml:space="preserve">i Comuni di riferimento, consentendo di </w:t>
      </w:r>
      <w:r w:rsidR="007206D8">
        <w:rPr>
          <w:rFonts w:ascii="Verdana" w:eastAsia="Calibri" w:hAnsi="Verdana"/>
          <w:sz w:val="24"/>
          <w:szCs w:val="24"/>
          <w:lang w:eastAsia="en-US"/>
        </w:rPr>
        <w:t xml:space="preserve">governare i rapporti con la Regione e tutte le operazioni conseguenti: </w:t>
      </w:r>
      <w:r w:rsidR="007206D8" w:rsidRPr="007206D8">
        <w:rPr>
          <w:rFonts w:ascii="Verdana" w:eastAsia="Calibri" w:hAnsi="Verdana"/>
          <w:sz w:val="24"/>
          <w:szCs w:val="24"/>
          <w:lang w:eastAsia="en-US"/>
        </w:rPr>
        <w:t xml:space="preserve">censire le persone ospitate, formalizzare i contratti, gestire la rendicontazione per </w:t>
      </w:r>
      <w:r w:rsidR="00773BEB">
        <w:rPr>
          <w:rFonts w:ascii="Verdana" w:eastAsia="Calibri" w:hAnsi="Verdana"/>
          <w:sz w:val="24"/>
          <w:szCs w:val="24"/>
          <w:lang w:eastAsia="en-US"/>
        </w:rPr>
        <w:t>la liquidazione dei corrispettivi</w:t>
      </w:r>
      <w:r w:rsidR="007206D8">
        <w:rPr>
          <w:rFonts w:ascii="Verdana" w:eastAsia="Calibri" w:hAnsi="Verdana"/>
          <w:sz w:val="24"/>
          <w:szCs w:val="24"/>
          <w:lang w:eastAsia="en-US"/>
        </w:rPr>
        <w:t>;</w:t>
      </w:r>
    </w:p>
    <w:p w:rsidR="003101DD" w:rsidRPr="003101DD" w:rsidRDefault="003101DD" w:rsidP="00C15808">
      <w:pPr>
        <w:autoSpaceDE w:val="0"/>
        <w:autoSpaceDN w:val="0"/>
        <w:adjustRightInd w:val="0"/>
        <w:ind w:right="-1"/>
        <w:jc w:val="both"/>
        <w:rPr>
          <w:rFonts w:ascii="Verdana" w:eastAsia="Calibri" w:hAnsi="Verdana"/>
          <w:b/>
          <w:sz w:val="12"/>
          <w:szCs w:val="12"/>
          <w:lang w:eastAsia="en-US"/>
        </w:rPr>
      </w:pPr>
    </w:p>
    <w:p w:rsidR="007206D8" w:rsidRDefault="007206D8" w:rsidP="00C15808">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CONSIDERATO</w:t>
      </w:r>
      <w:r>
        <w:rPr>
          <w:rFonts w:ascii="Verdana" w:eastAsia="Calibri" w:hAnsi="Verdana"/>
          <w:sz w:val="24"/>
          <w:szCs w:val="24"/>
          <w:lang w:eastAsia="en-US"/>
        </w:rPr>
        <w:t xml:space="preserve"> che conseguentemente il sistema consente agli operatori di inserire generalità e permanenze degli ospiti e ai Sindaci dei Comuni di riferimento di validare le presenze;</w:t>
      </w:r>
    </w:p>
    <w:p w:rsidR="00C41DED" w:rsidRPr="00C41DED" w:rsidRDefault="00C41DED" w:rsidP="00C15808">
      <w:pPr>
        <w:autoSpaceDE w:val="0"/>
        <w:autoSpaceDN w:val="0"/>
        <w:adjustRightInd w:val="0"/>
        <w:ind w:right="-1"/>
        <w:jc w:val="both"/>
        <w:rPr>
          <w:rFonts w:ascii="Verdana" w:eastAsia="Calibri" w:hAnsi="Verdana"/>
          <w:b/>
          <w:sz w:val="12"/>
          <w:szCs w:val="12"/>
          <w:lang w:eastAsia="en-US"/>
        </w:rPr>
      </w:pPr>
    </w:p>
    <w:p w:rsidR="009D146B" w:rsidRDefault="005B2990" w:rsidP="00C15808">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VISTA</w:t>
      </w:r>
      <w:r w:rsidRPr="005B2990">
        <w:rPr>
          <w:rFonts w:ascii="Verdana" w:eastAsia="Calibri" w:hAnsi="Verdana"/>
          <w:sz w:val="24"/>
          <w:szCs w:val="24"/>
          <w:lang w:eastAsia="en-US"/>
        </w:rPr>
        <w:t xml:space="preserve"> la</w:t>
      </w:r>
      <w:r w:rsidR="009D146B" w:rsidRPr="005B2990">
        <w:rPr>
          <w:rFonts w:ascii="Verdana" w:eastAsia="Calibri" w:hAnsi="Verdana"/>
          <w:sz w:val="24"/>
          <w:szCs w:val="24"/>
          <w:lang w:eastAsia="en-US"/>
        </w:rPr>
        <w:t xml:space="preserve"> </w:t>
      </w:r>
      <w:r w:rsidR="003F74C7">
        <w:rPr>
          <w:rFonts w:ascii="Verdana" w:eastAsia="Calibri" w:hAnsi="Verdana"/>
          <w:sz w:val="24"/>
          <w:szCs w:val="24"/>
          <w:lang w:eastAsia="en-US"/>
        </w:rPr>
        <w:t>manifestazione di disponibilità</w:t>
      </w:r>
      <w:r w:rsidR="009D146B" w:rsidRPr="005B2990">
        <w:rPr>
          <w:rFonts w:ascii="Verdana" w:eastAsia="Calibri" w:hAnsi="Verdana"/>
          <w:sz w:val="24"/>
          <w:szCs w:val="24"/>
          <w:lang w:eastAsia="en-US"/>
        </w:rPr>
        <w:t xml:space="preserve"> </w:t>
      </w:r>
      <w:r w:rsidR="001B6527">
        <w:rPr>
          <w:rFonts w:ascii="Verdana" w:eastAsia="Calibri" w:hAnsi="Verdana"/>
          <w:sz w:val="24"/>
          <w:szCs w:val="24"/>
          <w:lang w:eastAsia="en-US"/>
        </w:rPr>
        <w:t>regolarmente espressa</w:t>
      </w:r>
      <w:r w:rsidR="003F74C7">
        <w:rPr>
          <w:rFonts w:ascii="Verdana" w:eastAsia="Calibri" w:hAnsi="Verdana"/>
          <w:sz w:val="24"/>
          <w:szCs w:val="24"/>
          <w:lang w:eastAsia="en-US"/>
        </w:rPr>
        <w:t xml:space="preserve"> </w:t>
      </w:r>
      <w:r w:rsidR="001B6527">
        <w:rPr>
          <w:rFonts w:ascii="Verdana" w:eastAsia="Calibri" w:hAnsi="Verdana"/>
          <w:sz w:val="24"/>
          <w:szCs w:val="24"/>
          <w:lang w:eastAsia="en-US"/>
        </w:rPr>
        <w:t>da</w:t>
      </w:r>
      <w:r w:rsidR="009D146B" w:rsidRPr="005B2990">
        <w:rPr>
          <w:rFonts w:ascii="Verdana" w:eastAsia="Calibri" w:hAnsi="Verdana"/>
          <w:sz w:val="24"/>
          <w:szCs w:val="24"/>
          <w:lang w:eastAsia="en-US"/>
        </w:rPr>
        <w:t>l titolare della struttura</w:t>
      </w:r>
      <w:r w:rsidR="00CC25C5">
        <w:rPr>
          <w:rFonts w:ascii="Verdana" w:eastAsia="Calibri" w:hAnsi="Verdana"/>
          <w:sz w:val="24"/>
          <w:szCs w:val="24"/>
          <w:lang w:eastAsia="en-US"/>
        </w:rPr>
        <w:t xml:space="preserve"> ricettiva firmataria;</w:t>
      </w:r>
      <w:r w:rsidR="009D146B" w:rsidRPr="005B2990">
        <w:rPr>
          <w:rFonts w:ascii="Verdana" w:eastAsia="Calibri" w:hAnsi="Verdana"/>
          <w:sz w:val="24"/>
          <w:szCs w:val="24"/>
          <w:lang w:eastAsia="en-US"/>
        </w:rPr>
        <w:t xml:space="preserve"> </w:t>
      </w:r>
    </w:p>
    <w:p w:rsidR="003F74C7" w:rsidRPr="00C41DED" w:rsidRDefault="003F74C7" w:rsidP="00C15808">
      <w:pPr>
        <w:autoSpaceDE w:val="0"/>
        <w:autoSpaceDN w:val="0"/>
        <w:adjustRightInd w:val="0"/>
        <w:ind w:right="-1"/>
        <w:jc w:val="both"/>
        <w:rPr>
          <w:rFonts w:ascii="Verdana" w:eastAsia="Calibri" w:hAnsi="Verdana"/>
          <w:sz w:val="12"/>
          <w:szCs w:val="12"/>
          <w:lang w:eastAsia="en-US"/>
        </w:rPr>
      </w:pPr>
    </w:p>
    <w:p w:rsidR="00A16C0E" w:rsidRPr="0038460E" w:rsidRDefault="00C713C0" w:rsidP="00C15808">
      <w:pPr>
        <w:autoSpaceDE w:val="0"/>
        <w:autoSpaceDN w:val="0"/>
        <w:adjustRightInd w:val="0"/>
        <w:ind w:right="-1"/>
        <w:jc w:val="both"/>
        <w:rPr>
          <w:rFonts w:ascii="Verdana" w:eastAsia="Calibri" w:hAnsi="Verdana"/>
          <w:sz w:val="24"/>
          <w:szCs w:val="24"/>
          <w:lang w:eastAsia="en-US"/>
        </w:rPr>
      </w:pPr>
      <w:r w:rsidRPr="00D175B8">
        <w:rPr>
          <w:rFonts w:ascii="Verdana" w:eastAsia="Calibri" w:hAnsi="Verdana"/>
          <w:b/>
          <w:sz w:val="24"/>
          <w:szCs w:val="24"/>
          <w:lang w:eastAsia="en-US"/>
        </w:rPr>
        <w:t>V</w:t>
      </w:r>
      <w:r w:rsidR="00D175B8">
        <w:rPr>
          <w:rFonts w:ascii="Verdana" w:eastAsia="Calibri" w:hAnsi="Verdana"/>
          <w:b/>
          <w:sz w:val="24"/>
          <w:szCs w:val="24"/>
          <w:lang w:eastAsia="en-US"/>
        </w:rPr>
        <w:t>ISTO</w:t>
      </w:r>
      <w:r w:rsidRPr="00D175B8">
        <w:rPr>
          <w:rFonts w:ascii="Verdana" w:eastAsia="Calibri" w:hAnsi="Verdana"/>
          <w:sz w:val="24"/>
          <w:szCs w:val="24"/>
          <w:lang w:eastAsia="en-US"/>
        </w:rPr>
        <w:t xml:space="preserve"> </w:t>
      </w:r>
      <w:r w:rsidR="00100870">
        <w:rPr>
          <w:rFonts w:ascii="Verdana" w:eastAsia="Calibri" w:hAnsi="Verdana"/>
          <w:sz w:val="24"/>
          <w:szCs w:val="24"/>
          <w:lang w:eastAsia="en-US"/>
        </w:rPr>
        <w:t xml:space="preserve">il report di gestione e </w:t>
      </w:r>
      <w:r w:rsidR="00A00CF3" w:rsidRPr="00A70535">
        <w:rPr>
          <w:rFonts w:ascii="Verdana" w:eastAsia="Calibri" w:hAnsi="Verdana"/>
          <w:sz w:val="24"/>
          <w:szCs w:val="24"/>
          <w:lang w:eastAsia="en-US"/>
        </w:rPr>
        <w:t xml:space="preserve">monitoraggio </w:t>
      </w:r>
      <w:r w:rsidR="00100870">
        <w:rPr>
          <w:rFonts w:ascii="Verdana" w:eastAsia="Calibri" w:hAnsi="Verdana"/>
          <w:sz w:val="24"/>
          <w:szCs w:val="24"/>
          <w:lang w:eastAsia="en-US"/>
        </w:rPr>
        <w:t xml:space="preserve">delle presenze </w:t>
      </w:r>
      <w:r w:rsidR="00A00CF3" w:rsidRPr="00A70535">
        <w:rPr>
          <w:rFonts w:ascii="Verdana" w:eastAsia="Calibri" w:hAnsi="Verdana"/>
          <w:sz w:val="24"/>
          <w:szCs w:val="24"/>
          <w:lang w:eastAsia="en-US"/>
        </w:rPr>
        <w:t xml:space="preserve">estratto dall’applicativo </w:t>
      </w:r>
      <w:proofErr w:type="spellStart"/>
      <w:r w:rsidR="00A00CF3" w:rsidRPr="00A70535">
        <w:rPr>
          <w:rFonts w:ascii="Verdana" w:eastAsia="Calibri" w:hAnsi="Verdana"/>
          <w:sz w:val="24"/>
          <w:szCs w:val="24"/>
          <w:lang w:eastAsia="en-US"/>
        </w:rPr>
        <w:t>CohesionWorkPA</w:t>
      </w:r>
      <w:proofErr w:type="spellEnd"/>
      <w:r w:rsidR="00A00CF3" w:rsidRPr="00A70535">
        <w:rPr>
          <w:rFonts w:ascii="Verdana" w:eastAsia="Calibri" w:hAnsi="Verdana"/>
          <w:sz w:val="24"/>
          <w:szCs w:val="24"/>
          <w:lang w:eastAsia="en-US"/>
        </w:rPr>
        <w:t xml:space="preserve"> </w:t>
      </w:r>
      <w:r w:rsidR="00A16C0E" w:rsidRPr="00D175B8">
        <w:rPr>
          <w:rFonts w:ascii="Verdana" w:eastAsia="Calibri" w:hAnsi="Verdana"/>
          <w:sz w:val="24"/>
          <w:szCs w:val="24"/>
          <w:lang w:eastAsia="en-US"/>
        </w:rPr>
        <w:t xml:space="preserve">delle persone sfollate </w:t>
      </w:r>
      <w:r w:rsidR="00CC25C5">
        <w:rPr>
          <w:rFonts w:ascii="Verdana" w:eastAsia="Calibri" w:hAnsi="Verdana"/>
          <w:sz w:val="24"/>
          <w:szCs w:val="24"/>
          <w:lang w:eastAsia="en-US"/>
        </w:rPr>
        <w:t>valid</w:t>
      </w:r>
      <w:r w:rsidR="00A16C0E" w:rsidRPr="00D175B8">
        <w:rPr>
          <w:rFonts w:ascii="Verdana" w:eastAsia="Calibri" w:hAnsi="Verdana"/>
          <w:sz w:val="24"/>
          <w:szCs w:val="24"/>
          <w:lang w:eastAsia="en-US"/>
        </w:rPr>
        <w:t>ato da</w:t>
      </w:r>
      <w:r w:rsidRPr="00D175B8">
        <w:rPr>
          <w:rFonts w:ascii="Verdana" w:eastAsia="Calibri" w:hAnsi="Verdana"/>
          <w:sz w:val="24"/>
          <w:szCs w:val="24"/>
          <w:lang w:eastAsia="en-US"/>
        </w:rPr>
        <w:t>l</w:t>
      </w:r>
      <w:r w:rsidR="00D175B8" w:rsidRPr="00D175B8">
        <w:rPr>
          <w:rFonts w:ascii="Verdana" w:eastAsia="Calibri" w:hAnsi="Verdana"/>
          <w:sz w:val="24"/>
          <w:szCs w:val="24"/>
          <w:lang w:eastAsia="en-US"/>
        </w:rPr>
        <w:t>/i</w:t>
      </w:r>
      <w:r w:rsidRPr="00D175B8">
        <w:rPr>
          <w:rFonts w:ascii="Verdana" w:eastAsia="Calibri" w:hAnsi="Verdana"/>
          <w:sz w:val="24"/>
          <w:szCs w:val="24"/>
          <w:lang w:eastAsia="en-US"/>
        </w:rPr>
        <w:t xml:space="preserve"> Sindaco</w:t>
      </w:r>
      <w:r w:rsidR="00D175B8" w:rsidRPr="00D175B8">
        <w:rPr>
          <w:rFonts w:ascii="Verdana" w:eastAsia="Calibri" w:hAnsi="Verdana"/>
          <w:sz w:val="24"/>
          <w:szCs w:val="24"/>
          <w:lang w:eastAsia="en-US"/>
        </w:rPr>
        <w:t>/i</w:t>
      </w:r>
      <w:r w:rsidRPr="00D175B8">
        <w:rPr>
          <w:rFonts w:ascii="Verdana" w:eastAsia="Calibri" w:hAnsi="Verdana"/>
          <w:sz w:val="24"/>
          <w:szCs w:val="24"/>
          <w:lang w:eastAsia="en-US"/>
        </w:rPr>
        <w:t xml:space="preserve"> del</w:t>
      </w:r>
      <w:r w:rsidR="00D175B8" w:rsidRPr="00D175B8">
        <w:rPr>
          <w:rFonts w:ascii="Verdana" w:eastAsia="Calibri" w:hAnsi="Verdana"/>
          <w:sz w:val="24"/>
          <w:szCs w:val="24"/>
          <w:lang w:eastAsia="en-US"/>
        </w:rPr>
        <w:t>/i</w:t>
      </w:r>
      <w:r w:rsidRPr="00D175B8">
        <w:rPr>
          <w:rFonts w:ascii="Verdana" w:eastAsia="Calibri" w:hAnsi="Verdana"/>
          <w:sz w:val="24"/>
          <w:szCs w:val="24"/>
          <w:lang w:eastAsia="en-US"/>
        </w:rPr>
        <w:t xml:space="preserve"> Comune</w:t>
      </w:r>
      <w:r w:rsidR="00D175B8" w:rsidRPr="00D175B8">
        <w:rPr>
          <w:rFonts w:ascii="Verdana" w:eastAsia="Calibri" w:hAnsi="Verdana"/>
          <w:sz w:val="24"/>
          <w:szCs w:val="24"/>
          <w:lang w:eastAsia="en-US"/>
        </w:rPr>
        <w:t>/i</w:t>
      </w:r>
      <w:r w:rsidRPr="00D175B8">
        <w:rPr>
          <w:rFonts w:ascii="Verdana" w:eastAsia="Calibri" w:hAnsi="Verdana"/>
          <w:sz w:val="24"/>
          <w:szCs w:val="24"/>
          <w:lang w:eastAsia="en-US"/>
        </w:rPr>
        <w:t xml:space="preserve"> di </w:t>
      </w:r>
      <w:r w:rsidR="00587465" w:rsidRPr="00D175B8">
        <w:rPr>
          <w:rFonts w:ascii="Verdana" w:eastAsia="Calibri" w:hAnsi="Verdana"/>
          <w:sz w:val="24"/>
          <w:szCs w:val="24"/>
          <w:lang w:eastAsia="en-US"/>
        </w:rPr>
        <w:t>__________________________</w:t>
      </w:r>
      <w:r w:rsidR="00CC25C5">
        <w:rPr>
          <w:rFonts w:ascii="Verdana" w:eastAsia="Calibri" w:hAnsi="Verdana"/>
          <w:sz w:val="24"/>
          <w:szCs w:val="24"/>
          <w:lang w:eastAsia="en-US"/>
        </w:rPr>
        <w:t>___________________________</w:t>
      </w:r>
      <w:r w:rsidRPr="00D175B8">
        <w:rPr>
          <w:rFonts w:ascii="Verdana" w:eastAsia="Calibri" w:hAnsi="Verdana"/>
          <w:sz w:val="24"/>
          <w:szCs w:val="24"/>
          <w:lang w:eastAsia="en-US"/>
        </w:rPr>
        <w:t xml:space="preserve"> </w:t>
      </w:r>
      <w:r w:rsidR="00A16C0E" w:rsidRPr="00D175B8">
        <w:rPr>
          <w:rFonts w:ascii="Verdana" w:eastAsia="Calibri" w:hAnsi="Verdana"/>
          <w:sz w:val="24"/>
          <w:szCs w:val="24"/>
          <w:lang w:eastAsia="en-US"/>
        </w:rPr>
        <w:t xml:space="preserve">e la relativa </w:t>
      </w:r>
      <w:r w:rsidRPr="00D175B8">
        <w:rPr>
          <w:rFonts w:ascii="Verdana" w:eastAsia="Calibri" w:hAnsi="Verdana"/>
          <w:sz w:val="24"/>
          <w:szCs w:val="24"/>
          <w:lang w:eastAsia="en-US"/>
        </w:rPr>
        <w:t>esigenza di ospitalità e di access</w:t>
      </w:r>
      <w:r w:rsidR="00A16C0E" w:rsidRPr="00D175B8">
        <w:rPr>
          <w:rFonts w:ascii="Verdana" w:eastAsia="Calibri" w:hAnsi="Verdana"/>
          <w:sz w:val="24"/>
          <w:szCs w:val="24"/>
          <w:lang w:eastAsia="en-US"/>
        </w:rPr>
        <w:t>o ai servizi di n</w:t>
      </w:r>
      <w:r w:rsidR="00CC25C5">
        <w:rPr>
          <w:rFonts w:ascii="Verdana" w:eastAsia="Calibri" w:hAnsi="Verdana"/>
          <w:sz w:val="24"/>
          <w:szCs w:val="24"/>
          <w:lang w:eastAsia="en-US"/>
        </w:rPr>
        <w:t xml:space="preserve">. </w:t>
      </w:r>
      <w:r w:rsidR="00A16C0E" w:rsidRPr="00D175B8">
        <w:rPr>
          <w:rFonts w:ascii="Verdana" w:eastAsia="Calibri" w:hAnsi="Verdana"/>
          <w:sz w:val="24"/>
          <w:szCs w:val="24"/>
          <w:lang w:eastAsia="en-US"/>
        </w:rPr>
        <w:t>______</w:t>
      </w:r>
      <w:r w:rsidR="00531343" w:rsidRPr="00D175B8">
        <w:rPr>
          <w:rFonts w:ascii="Verdana" w:eastAsia="Calibri" w:hAnsi="Verdana"/>
          <w:sz w:val="24"/>
          <w:szCs w:val="24"/>
          <w:lang w:eastAsia="en-US"/>
        </w:rPr>
        <w:t xml:space="preserve"> </w:t>
      </w:r>
      <w:r w:rsidR="00A16C0E" w:rsidRPr="00D175B8">
        <w:rPr>
          <w:rFonts w:ascii="Verdana" w:eastAsia="Calibri" w:hAnsi="Verdana"/>
          <w:sz w:val="24"/>
          <w:szCs w:val="24"/>
          <w:lang w:eastAsia="en-US"/>
        </w:rPr>
        <w:t>persone</w:t>
      </w:r>
      <w:r w:rsidR="00D175B8" w:rsidRPr="00D175B8">
        <w:rPr>
          <w:rFonts w:ascii="Verdana" w:eastAsia="Calibri" w:hAnsi="Verdana"/>
          <w:sz w:val="24"/>
          <w:szCs w:val="24"/>
          <w:lang w:eastAsia="en-US"/>
        </w:rPr>
        <w:t xml:space="preserve"> complessive</w:t>
      </w:r>
      <w:r w:rsidR="00A16C0E" w:rsidRPr="00D175B8">
        <w:rPr>
          <w:rFonts w:ascii="Verdana" w:eastAsia="Calibri" w:hAnsi="Verdana"/>
          <w:sz w:val="24"/>
          <w:szCs w:val="24"/>
          <w:lang w:eastAsia="en-US"/>
        </w:rPr>
        <w:t>;</w:t>
      </w:r>
    </w:p>
    <w:p w:rsidR="00DB5399" w:rsidRPr="00C41DED" w:rsidRDefault="00DB5399" w:rsidP="00C15808">
      <w:pPr>
        <w:autoSpaceDE w:val="0"/>
        <w:autoSpaceDN w:val="0"/>
        <w:adjustRightInd w:val="0"/>
        <w:ind w:right="-1"/>
        <w:jc w:val="both"/>
        <w:rPr>
          <w:rFonts w:ascii="Verdana" w:eastAsia="Calibri" w:hAnsi="Verdana"/>
          <w:sz w:val="12"/>
          <w:szCs w:val="12"/>
          <w:lang w:eastAsia="en-US"/>
        </w:rPr>
      </w:pPr>
    </w:p>
    <w:p w:rsidR="00125EDD" w:rsidRDefault="00E6343E" w:rsidP="009C1FE9">
      <w:pPr>
        <w:autoSpaceDE w:val="0"/>
        <w:autoSpaceDN w:val="0"/>
        <w:adjustRightInd w:val="0"/>
        <w:ind w:right="-1"/>
        <w:jc w:val="both"/>
        <w:rPr>
          <w:rFonts w:ascii="Verdana" w:eastAsia="Calibri" w:hAnsi="Verdana"/>
          <w:sz w:val="24"/>
          <w:szCs w:val="24"/>
          <w:lang w:eastAsia="en-US"/>
        </w:rPr>
      </w:pPr>
      <w:r w:rsidRPr="00C41DED">
        <w:rPr>
          <w:rFonts w:ascii="Verdana" w:eastAsia="Calibri" w:hAnsi="Verdana"/>
          <w:b/>
          <w:sz w:val="24"/>
          <w:szCs w:val="24"/>
          <w:lang w:eastAsia="en-US"/>
        </w:rPr>
        <w:t>PRESO ATTO</w:t>
      </w:r>
      <w:r w:rsidRPr="0038460E">
        <w:rPr>
          <w:rFonts w:ascii="Verdana" w:eastAsia="Calibri" w:hAnsi="Verdana"/>
          <w:sz w:val="24"/>
          <w:szCs w:val="24"/>
          <w:lang w:eastAsia="en-US"/>
        </w:rPr>
        <w:t xml:space="preserve"> che</w:t>
      </w:r>
      <w:r w:rsidR="009C1FE9">
        <w:rPr>
          <w:rFonts w:ascii="Verdana" w:eastAsia="Calibri" w:hAnsi="Verdana"/>
          <w:sz w:val="24"/>
          <w:szCs w:val="24"/>
          <w:lang w:eastAsia="en-US"/>
        </w:rPr>
        <w:t xml:space="preserve"> </w:t>
      </w:r>
      <w:r w:rsidR="00DB5399" w:rsidRPr="0038460E">
        <w:rPr>
          <w:rFonts w:ascii="Verdana" w:eastAsia="Calibri" w:hAnsi="Verdana"/>
          <w:sz w:val="24"/>
          <w:szCs w:val="24"/>
          <w:lang w:eastAsia="en-US"/>
        </w:rPr>
        <w:t xml:space="preserve">la struttura </w:t>
      </w:r>
      <w:r w:rsidRPr="0038460E">
        <w:rPr>
          <w:rFonts w:ascii="Verdana" w:eastAsia="Calibri" w:hAnsi="Verdana"/>
          <w:sz w:val="24"/>
          <w:szCs w:val="24"/>
          <w:lang w:eastAsia="en-US"/>
        </w:rPr>
        <w:t xml:space="preserve">ricettiva </w:t>
      </w:r>
      <w:r w:rsidR="00DB5399" w:rsidRPr="0038460E">
        <w:rPr>
          <w:rFonts w:ascii="Verdana" w:eastAsia="Calibri" w:hAnsi="Verdana"/>
          <w:sz w:val="24"/>
          <w:szCs w:val="24"/>
          <w:lang w:eastAsia="en-US"/>
        </w:rPr>
        <w:t xml:space="preserve">è dotata di tutti </w:t>
      </w:r>
      <w:r w:rsidR="00125EDD" w:rsidRPr="0038460E">
        <w:rPr>
          <w:rFonts w:ascii="Verdana" w:eastAsia="Calibri" w:hAnsi="Verdana"/>
          <w:sz w:val="24"/>
          <w:szCs w:val="24"/>
          <w:lang w:eastAsia="en-US"/>
        </w:rPr>
        <w:t>i requisiti</w:t>
      </w:r>
      <w:r w:rsidR="00DB5399" w:rsidRPr="0038460E">
        <w:rPr>
          <w:rFonts w:ascii="Verdana" w:eastAsia="Calibri" w:hAnsi="Verdana"/>
          <w:sz w:val="24"/>
          <w:szCs w:val="24"/>
          <w:lang w:eastAsia="en-US"/>
        </w:rPr>
        <w:t xml:space="preserve"> previsti dalle normative in vigore </w:t>
      </w:r>
      <w:r w:rsidR="00125EDD" w:rsidRPr="0038460E">
        <w:rPr>
          <w:rFonts w:ascii="Verdana" w:eastAsia="Calibri" w:hAnsi="Verdana"/>
          <w:sz w:val="24"/>
          <w:szCs w:val="24"/>
          <w:lang w:eastAsia="en-US"/>
        </w:rPr>
        <w:t>tra cui la presenza di impianto di riscaldamento</w:t>
      </w:r>
      <w:r w:rsidR="00DB5399" w:rsidRPr="0038460E">
        <w:rPr>
          <w:rFonts w:ascii="Verdana" w:eastAsia="Calibri" w:hAnsi="Verdana"/>
          <w:sz w:val="24"/>
          <w:szCs w:val="24"/>
          <w:lang w:eastAsia="en-US"/>
        </w:rPr>
        <w:t>;</w:t>
      </w:r>
    </w:p>
    <w:p w:rsidR="00C41DED" w:rsidRPr="00C41DED" w:rsidRDefault="00C41DED" w:rsidP="00C15808">
      <w:pPr>
        <w:pStyle w:val="Titolo"/>
        <w:ind w:right="-1"/>
        <w:jc w:val="both"/>
        <w:rPr>
          <w:rFonts w:ascii="Verdana" w:hAnsi="Verdana" w:cs="Arial"/>
          <w:b/>
          <w:bCs/>
          <w:spacing w:val="-4"/>
          <w:kern w:val="28"/>
          <w:sz w:val="12"/>
          <w:szCs w:val="12"/>
        </w:rPr>
      </w:pPr>
    </w:p>
    <w:p w:rsidR="006E76B1" w:rsidRPr="0038460E" w:rsidRDefault="006E76B1" w:rsidP="00D175B8">
      <w:pPr>
        <w:pStyle w:val="Titolo"/>
        <w:ind w:right="-1"/>
        <w:jc w:val="both"/>
        <w:rPr>
          <w:rFonts w:ascii="Verdana" w:hAnsi="Verdana" w:cs="Arial"/>
          <w:bCs/>
          <w:spacing w:val="-4"/>
          <w:kern w:val="28"/>
        </w:rPr>
      </w:pPr>
      <w:r w:rsidRPr="00C41DED">
        <w:rPr>
          <w:rFonts w:ascii="Verdana" w:hAnsi="Verdana" w:cs="Arial"/>
          <w:b/>
          <w:bCs/>
          <w:spacing w:val="-4"/>
          <w:kern w:val="28"/>
        </w:rPr>
        <w:t>D</w:t>
      </w:r>
      <w:r w:rsidR="00E6343E" w:rsidRPr="00C41DED">
        <w:rPr>
          <w:rFonts w:ascii="Verdana" w:hAnsi="Verdana" w:cs="Arial"/>
          <w:b/>
          <w:bCs/>
          <w:spacing w:val="-4"/>
          <w:kern w:val="28"/>
        </w:rPr>
        <w:t>ATO ATTO</w:t>
      </w:r>
      <w:r w:rsidR="00D175B8">
        <w:rPr>
          <w:rFonts w:ascii="Verdana" w:hAnsi="Verdana" w:cs="Arial"/>
          <w:b/>
          <w:bCs/>
          <w:spacing w:val="-4"/>
          <w:kern w:val="28"/>
        </w:rPr>
        <w:t xml:space="preserve"> </w:t>
      </w:r>
      <w:r w:rsidR="00E6343E" w:rsidRPr="0038460E">
        <w:rPr>
          <w:rFonts w:ascii="Verdana" w:hAnsi="Verdana" w:cs="Arial"/>
          <w:bCs/>
          <w:spacing w:val="-4"/>
          <w:kern w:val="28"/>
        </w:rPr>
        <w:t>di aver acquisito</w:t>
      </w:r>
      <w:r w:rsidR="003F74C7">
        <w:rPr>
          <w:rFonts w:ascii="Verdana" w:hAnsi="Verdana" w:cs="Arial"/>
          <w:bCs/>
          <w:spacing w:val="-4"/>
          <w:kern w:val="28"/>
        </w:rPr>
        <w:t xml:space="preserve"> agli atti</w:t>
      </w:r>
      <w:r w:rsidRPr="0038460E">
        <w:rPr>
          <w:rFonts w:ascii="Verdana" w:hAnsi="Verdana" w:cs="Arial"/>
          <w:bCs/>
          <w:spacing w:val="-4"/>
          <w:kern w:val="28"/>
        </w:rPr>
        <w:t xml:space="preserve"> autocertificazione </w:t>
      </w:r>
      <w:r w:rsidR="003F74C7">
        <w:rPr>
          <w:rFonts w:ascii="Verdana" w:hAnsi="Verdana" w:cs="Arial"/>
          <w:bCs/>
          <w:spacing w:val="-4"/>
          <w:kern w:val="28"/>
        </w:rPr>
        <w:t xml:space="preserve">resa ai sensi del DPR 445/2000 </w:t>
      </w:r>
      <w:r w:rsidRPr="0038460E">
        <w:rPr>
          <w:rFonts w:ascii="Verdana" w:hAnsi="Verdana" w:cs="Arial"/>
          <w:bCs/>
          <w:spacing w:val="-4"/>
          <w:kern w:val="28"/>
        </w:rPr>
        <w:t>d</w:t>
      </w:r>
      <w:r w:rsidR="003F74C7">
        <w:rPr>
          <w:rFonts w:ascii="Verdana" w:hAnsi="Verdana" w:cs="Arial"/>
          <w:bCs/>
          <w:spacing w:val="-4"/>
          <w:kern w:val="28"/>
        </w:rPr>
        <w:t>a</w:t>
      </w:r>
      <w:r w:rsidRPr="0038460E">
        <w:rPr>
          <w:rFonts w:ascii="Verdana" w:hAnsi="Verdana" w:cs="Arial"/>
          <w:bCs/>
          <w:spacing w:val="-4"/>
          <w:kern w:val="28"/>
        </w:rPr>
        <w:t xml:space="preserve">l gestore </w:t>
      </w:r>
      <w:r w:rsidR="003F74C7">
        <w:rPr>
          <w:rFonts w:ascii="Verdana" w:hAnsi="Verdana" w:cs="Arial"/>
          <w:bCs/>
          <w:spacing w:val="-4"/>
          <w:kern w:val="28"/>
        </w:rPr>
        <w:t>attestante il possesso di tutti i requisiti previsti</w:t>
      </w:r>
      <w:r w:rsidR="003C73BD" w:rsidRPr="003C73BD">
        <w:rPr>
          <w:rFonts w:ascii="Verdana" w:eastAsia="Calibri" w:hAnsi="Verdana"/>
          <w:lang w:eastAsia="en-US"/>
        </w:rPr>
        <w:t xml:space="preserve"> </w:t>
      </w:r>
      <w:r w:rsidR="003C73BD" w:rsidRPr="0038460E">
        <w:rPr>
          <w:rFonts w:ascii="Verdana" w:eastAsia="Calibri" w:hAnsi="Verdana"/>
          <w:lang w:eastAsia="en-US"/>
        </w:rPr>
        <w:t>per contrarre con la Pubblica Amministrazione</w:t>
      </w:r>
      <w:r w:rsidR="003F74C7">
        <w:rPr>
          <w:rFonts w:ascii="Verdana" w:hAnsi="Verdana" w:cs="Arial"/>
          <w:bCs/>
          <w:spacing w:val="-4"/>
          <w:kern w:val="28"/>
        </w:rPr>
        <w:t>, nonché il Patto di Integrità debitamente sottoscritto</w:t>
      </w:r>
      <w:r w:rsidRPr="0038460E">
        <w:rPr>
          <w:rFonts w:ascii="Verdana" w:hAnsi="Verdana" w:cs="Arial"/>
          <w:bCs/>
          <w:spacing w:val="-4"/>
          <w:kern w:val="28"/>
        </w:rPr>
        <w:t>;</w:t>
      </w:r>
    </w:p>
    <w:p w:rsidR="00C41DED" w:rsidRPr="00C41DED" w:rsidRDefault="00C41DED" w:rsidP="00C41DED">
      <w:pPr>
        <w:pStyle w:val="Paragrafoelenco"/>
        <w:ind w:left="0" w:right="-1"/>
        <w:jc w:val="both"/>
        <w:rPr>
          <w:rFonts w:ascii="Verdana" w:hAnsi="Verdana" w:cs="Arial"/>
          <w:spacing w:val="-4"/>
          <w:kern w:val="28"/>
          <w:sz w:val="12"/>
          <w:szCs w:val="12"/>
        </w:rPr>
      </w:pPr>
    </w:p>
    <w:p w:rsidR="002D2BEF" w:rsidRPr="0038460E" w:rsidRDefault="00D175B8" w:rsidP="00C41DED">
      <w:pPr>
        <w:pStyle w:val="Paragrafoelenco"/>
        <w:ind w:left="0" w:right="-1"/>
        <w:jc w:val="both"/>
        <w:rPr>
          <w:rFonts w:ascii="Verdana" w:hAnsi="Verdana" w:cs="Arial"/>
          <w:spacing w:val="-4"/>
          <w:kern w:val="28"/>
          <w:sz w:val="24"/>
          <w:szCs w:val="24"/>
        </w:rPr>
      </w:pPr>
      <w:r>
        <w:rPr>
          <w:rFonts w:ascii="Verdana" w:hAnsi="Verdana" w:cs="Arial"/>
          <w:b/>
          <w:spacing w:val="-4"/>
          <w:kern w:val="28"/>
          <w:sz w:val="24"/>
          <w:szCs w:val="24"/>
        </w:rPr>
        <w:t>ATTESO</w:t>
      </w:r>
      <w:r w:rsidR="00C41DED">
        <w:rPr>
          <w:rFonts w:ascii="Verdana" w:hAnsi="Verdana" w:cs="Arial"/>
          <w:spacing w:val="-4"/>
          <w:kern w:val="28"/>
          <w:sz w:val="24"/>
          <w:szCs w:val="24"/>
        </w:rPr>
        <w:t xml:space="preserve"> che </w:t>
      </w:r>
      <w:r w:rsidR="00E6343E" w:rsidRPr="0038460E">
        <w:rPr>
          <w:rFonts w:ascii="Verdana" w:hAnsi="Verdana" w:cs="Arial"/>
          <w:spacing w:val="-4"/>
          <w:kern w:val="28"/>
          <w:sz w:val="24"/>
          <w:szCs w:val="24"/>
        </w:rPr>
        <w:t>c</w:t>
      </w:r>
      <w:r w:rsidR="002D2BEF" w:rsidRPr="0038460E">
        <w:rPr>
          <w:rFonts w:ascii="Verdana" w:hAnsi="Verdana" w:cs="Arial"/>
          <w:spacing w:val="-4"/>
          <w:kern w:val="28"/>
          <w:sz w:val="24"/>
          <w:szCs w:val="24"/>
        </w:rPr>
        <w:t xml:space="preserve">on la sottoscrizione </w:t>
      </w:r>
      <w:r w:rsidR="00016856" w:rsidRPr="0038460E">
        <w:rPr>
          <w:rFonts w:ascii="Verdana" w:hAnsi="Verdana" w:cs="Arial"/>
          <w:spacing w:val="-4"/>
          <w:kern w:val="28"/>
          <w:sz w:val="24"/>
          <w:szCs w:val="24"/>
        </w:rPr>
        <w:t>del presente atto, il gestore</w:t>
      </w:r>
      <w:r w:rsidR="002D2BEF" w:rsidRPr="0038460E">
        <w:rPr>
          <w:rFonts w:ascii="Verdana" w:hAnsi="Verdana" w:cs="Arial"/>
          <w:spacing w:val="-4"/>
          <w:kern w:val="28"/>
          <w:sz w:val="24"/>
          <w:szCs w:val="24"/>
        </w:rPr>
        <w:t xml:space="preserve"> conferma la piena conoscenza degli obblighi, degli oneri e del connesso regime sanzionatorio, previsti nel documento denominato “Patto di integrità e disposizioni in materia di prevenzione e repressione della corruzione e dell’illegalità nella pubblica amministrazione”</w:t>
      </w:r>
      <w:r w:rsidR="00016856" w:rsidRPr="0038460E">
        <w:rPr>
          <w:rFonts w:ascii="Verdana" w:hAnsi="Verdana" w:cs="Arial"/>
          <w:spacing w:val="-4"/>
          <w:kern w:val="28"/>
          <w:sz w:val="24"/>
          <w:szCs w:val="24"/>
        </w:rPr>
        <w:t xml:space="preserve"> sottoscritto insieme all’autodichiarazione ai sensi degli articoli 45 e 47 del T.U. 445/2000</w:t>
      </w:r>
      <w:r w:rsidR="00E6343E" w:rsidRPr="0038460E">
        <w:rPr>
          <w:rFonts w:ascii="Verdana" w:hAnsi="Verdana" w:cs="Arial"/>
          <w:spacing w:val="-4"/>
          <w:kern w:val="28"/>
          <w:sz w:val="24"/>
          <w:szCs w:val="24"/>
        </w:rPr>
        <w:t>;</w:t>
      </w:r>
    </w:p>
    <w:p w:rsidR="00E6343E" w:rsidRPr="0038460E" w:rsidRDefault="00E6343E" w:rsidP="00E6343E">
      <w:pPr>
        <w:ind w:left="851" w:right="-1" w:hanging="425"/>
        <w:jc w:val="both"/>
        <w:rPr>
          <w:rFonts w:ascii="Verdana" w:hAnsi="Verdana"/>
          <w:sz w:val="24"/>
          <w:szCs w:val="24"/>
        </w:rPr>
      </w:pPr>
    </w:p>
    <w:p w:rsidR="00125EDD" w:rsidRPr="0038460E" w:rsidRDefault="00123CD4" w:rsidP="00E6343E">
      <w:pPr>
        <w:ind w:right="-1"/>
        <w:jc w:val="both"/>
        <w:rPr>
          <w:rFonts w:ascii="Verdana" w:hAnsi="Verdana"/>
          <w:sz w:val="24"/>
          <w:szCs w:val="24"/>
        </w:rPr>
      </w:pPr>
      <w:r w:rsidRPr="0038460E">
        <w:rPr>
          <w:rFonts w:ascii="Verdana" w:hAnsi="Verdana"/>
          <w:sz w:val="24"/>
          <w:szCs w:val="24"/>
        </w:rPr>
        <w:lastRenderedPageBreak/>
        <w:t>Considerato tutto quanto esplicitato in premessa</w:t>
      </w:r>
    </w:p>
    <w:p w:rsidR="00E6343E" w:rsidRPr="0038460E" w:rsidRDefault="00E6343E" w:rsidP="00E6343E">
      <w:pPr>
        <w:ind w:right="-1"/>
        <w:jc w:val="both"/>
        <w:rPr>
          <w:rFonts w:ascii="Verdana" w:hAnsi="Verdana"/>
          <w:sz w:val="24"/>
          <w:szCs w:val="24"/>
        </w:rPr>
      </w:pPr>
    </w:p>
    <w:p w:rsidR="00395DAD" w:rsidRPr="0038460E" w:rsidRDefault="00395DAD" w:rsidP="00E6343E">
      <w:pPr>
        <w:ind w:left="851" w:right="-1" w:hanging="425"/>
        <w:jc w:val="center"/>
        <w:rPr>
          <w:rFonts w:ascii="Verdana" w:hAnsi="Verdana"/>
          <w:b/>
          <w:sz w:val="24"/>
          <w:szCs w:val="24"/>
        </w:rPr>
      </w:pPr>
      <w:proofErr w:type="gramStart"/>
      <w:r w:rsidRPr="0038460E">
        <w:rPr>
          <w:rFonts w:ascii="Verdana" w:hAnsi="Verdana"/>
          <w:b/>
          <w:sz w:val="24"/>
          <w:szCs w:val="24"/>
        </w:rPr>
        <w:t>si</w:t>
      </w:r>
      <w:proofErr w:type="gramEnd"/>
      <w:r w:rsidRPr="0038460E">
        <w:rPr>
          <w:rFonts w:ascii="Verdana" w:hAnsi="Verdana"/>
          <w:b/>
          <w:sz w:val="24"/>
          <w:szCs w:val="24"/>
        </w:rPr>
        <w:t xml:space="preserve"> </w:t>
      </w:r>
      <w:r w:rsidR="00C83C5A" w:rsidRPr="0038460E">
        <w:rPr>
          <w:rFonts w:ascii="Verdana" w:hAnsi="Verdana"/>
          <w:b/>
          <w:sz w:val="24"/>
          <w:szCs w:val="24"/>
        </w:rPr>
        <w:t>conviene e si stipula</w:t>
      </w:r>
      <w:r w:rsidR="00E6343E" w:rsidRPr="0038460E">
        <w:rPr>
          <w:rFonts w:ascii="Verdana" w:hAnsi="Verdana"/>
          <w:b/>
          <w:sz w:val="24"/>
          <w:szCs w:val="24"/>
        </w:rPr>
        <w:t xml:space="preserve"> quanto</w:t>
      </w:r>
      <w:r w:rsidR="0038460E" w:rsidRPr="0038460E">
        <w:rPr>
          <w:rFonts w:ascii="Verdana" w:hAnsi="Verdana"/>
          <w:b/>
          <w:sz w:val="24"/>
          <w:szCs w:val="24"/>
        </w:rPr>
        <w:t xml:space="preserve"> </w:t>
      </w:r>
      <w:r w:rsidR="00E6343E" w:rsidRPr="0038460E">
        <w:rPr>
          <w:rFonts w:ascii="Verdana" w:hAnsi="Verdana"/>
          <w:b/>
          <w:sz w:val="24"/>
          <w:szCs w:val="24"/>
        </w:rPr>
        <w:t>segue</w:t>
      </w:r>
    </w:p>
    <w:p w:rsidR="00E6343E" w:rsidRPr="0038460E" w:rsidRDefault="00E6343E" w:rsidP="00E6343E">
      <w:pPr>
        <w:ind w:left="851" w:right="-1" w:hanging="425"/>
        <w:jc w:val="center"/>
        <w:rPr>
          <w:rFonts w:ascii="Verdana" w:hAnsi="Verdana"/>
          <w:b/>
          <w:sz w:val="24"/>
          <w:szCs w:val="24"/>
        </w:rPr>
      </w:pPr>
    </w:p>
    <w:p w:rsidR="0038460E" w:rsidRDefault="0038460E" w:rsidP="002D2987">
      <w:pPr>
        <w:pStyle w:val="Paragrafoelenco"/>
        <w:numPr>
          <w:ilvl w:val="0"/>
          <w:numId w:val="36"/>
        </w:numPr>
        <w:ind w:left="360" w:right="-1"/>
        <w:jc w:val="both"/>
        <w:rPr>
          <w:rFonts w:ascii="Verdana" w:hAnsi="Verdana"/>
          <w:b/>
          <w:sz w:val="24"/>
          <w:szCs w:val="24"/>
        </w:rPr>
      </w:pPr>
      <w:r w:rsidRPr="0038460E">
        <w:rPr>
          <w:rFonts w:ascii="Verdana" w:hAnsi="Verdana"/>
          <w:b/>
          <w:sz w:val="24"/>
          <w:szCs w:val="24"/>
        </w:rPr>
        <w:t>Premesse</w:t>
      </w:r>
    </w:p>
    <w:p w:rsidR="0038460E" w:rsidRPr="002D2987" w:rsidRDefault="0038460E" w:rsidP="002D2987">
      <w:pPr>
        <w:ind w:right="-1"/>
        <w:jc w:val="both"/>
        <w:rPr>
          <w:rFonts w:ascii="Verdana" w:hAnsi="Verdana"/>
          <w:sz w:val="24"/>
          <w:szCs w:val="24"/>
        </w:rPr>
      </w:pPr>
      <w:r w:rsidRPr="002D2987">
        <w:rPr>
          <w:rFonts w:ascii="Verdana" w:hAnsi="Verdana"/>
          <w:sz w:val="24"/>
          <w:szCs w:val="24"/>
        </w:rPr>
        <w:t>Le premesse sono parte integrante e sostanziale del presente contratto.</w:t>
      </w:r>
    </w:p>
    <w:p w:rsidR="00AB09E9" w:rsidRPr="0038460E" w:rsidRDefault="00AB09E9" w:rsidP="002D2987">
      <w:pPr>
        <w:ind w:right="-1"/>
        <w:jc w:val="both"/>
        <w:rPr>
          <w:rFonts w:ascii="Verdana" w:hAnsi="Verdana"/>
          <w:sz w:val="24"/>
          <w:szCs w:val="24"/>
        </w:rPr>
      </w:pPr>
    </w:p>
    <w:p w:rsidR="0038460E" w:rsidRPr="007957A6" w:rsidRDefault="0038460E" w:rsidP="002D2987">
      <w:pPr>
        <w:pStyle w:val="Paragrafoelenco"/>
        <w:numPr>
          <w:ilvl w:val="0"/>
          <w:numId w:val="36"/>
        </w:numPr>
        <w:ind w:left="360" w:right="-1"/>
        <w:jc w:val="both"/>
        <w:rPr>
          <w:rFonts w:ascii="Verdana" w:hAnsi="Verdana"/>
          <w:b/>
          <w:sz w:val="24"/>
          <w:szCs w:val="24"/>
        </w:rPr>
      </w:pPr>
      <w:r w:rsidRPr="007957A6">
        <w:rPr>
          <w:rFonts w:ascii="Verdana" w:hAnsi="Verdana"/>
          <w:b/>
          <w:sz w:val="24"/>
          <w:szCs w:val="24"/>
        </w:rPr>
        <w:t>Oggetto del contratto</w:t>
      </w:r>
    </w:p>
    <w:p w:rsidR="00DA52E9" w:rsidRDefault="00AB09E9" w:rsidP="002D2987">
      <w:pPr>
        <w:ind w:right="-1"/>
        <w:jc w:val="both"/>
        <w:rPr>
          <w:rFonts w:ascii="Verdana" w:hAnsi="Verdana"/>
          <w:sz w:val="24"/>
          <w:szCs w:val="24"/>
        </w:rPr>
      </w:pPr>
      <w:r w:rsidRPr="002D2987">
        <w:rPr>
          <w:rFonts w:ascii="Verdana" w:hAnsi="Verdana"/>
          <w:sz w:val="24"/>
          <w:szCs w:val="24"/>
        </w:rPr>
        <w:t xml:space="preserve">Il contratto regola </w:t>
      </w:r>
      <w:r w:rsidR="00DA52E9" w:rsidRPr="002D2987">
        <w:rPr>
          <w:rFonts w:ascii="Verdana" w:hAnsi="Verdana"/>
          <w:sz w:val="24"/>
          <w:szCs w:val="24"/>
        </w:rPr>
        <w:t>il rapporto tra la Regione Marche ed il titolare</w:t>
      </w:r>
      <w:r w:rsidR="00DA52E9">
        <w:rPr>
          <w:rFonts w:ascii="Verdana" w:hAnsi="Verdana"/>
          <w:sz w:val="24"/>
          <w:szCs w:val="24"/>
        </w:rPr>
        <w:t>/gestore</w:t>
      </w:r>
      <w:r w:rsidR="00DA52E9" w:rsidRPr="002D2987">
        <w:rPr>
          <w:rFonts w:ascii="Verdana" w:hAnsi="Verdana"/>
          <w:sz w:val="24"/>
          <w:szCs w:val="24"/>
        </w:rPr>
        <w:t xml:space="preserve"> della </w:t>
      </w:r>
      <w:r w:rsidR="00DA52E9">
        <w:rPr>
          <w:rFonts w:ascii="Verdana" w:hAnsi="Verdana"/>
          <w:sz w:val="24"/>
          <w:szCs w:val="24"/>
        </w:rPr>
        <w:t xml:space="preserve">struttura </w:t>
      </w:r>
      <w:r w:rsidR="00DA52E9" w:rsidRPr="002D2987">
        <w:rPr>
          <w:rFonts w:ascii="Verdana" w:hAnsi="Verdana"/>
          <w:sz w:val="24"/>
          <w:szCs w:val="24"/>
        </w:rPr>
        <w:t>ricettiva denominata ____________________________</w:t>
      </w:r>
      <w:r w:rsidR="00EB0A8A">
        <w:rPr>
          <w:rFonts w:ascii="Verdana" w:hAnsi="Verdana"/>
          <w:sz w:val="24"/>
          <w:szCs w:val="24"/>
        </w:rPr>
        <w:t>, di _______________,</w:t>
      </w:r>
      <w:r w:rsidR="00DA52E9" w:rsidRPr="002D2987">
        <w:rPr>
          <w:rFonts w:ascii="Verdana" w:hAnsi="Verdana"/>
          <w:sz w:val="24"/>
          <w:szCs w:val="24"/>
        </w:rPr>
        <w:t xml:space="preserve"> sita in _________</w:t>
      </w:r>
      <w:r w:rsidR="00EB0A8A">
        <w:rPr>
          <w:rFonts w:ascii="Verdana" w:hAnsi="Verdana"/>
          <w:sz w:val="24"/>
          <w:szCs w:val="24"/>
        </w:rPr>
        <w:t>_________</w:t>
      </w:r>
      <w:r w:rsidR="00DA52E9" w:rsidRPr="002D2987">
        <w:rPr>
          <w:rFonts w:ascii="Verdana" w:hAnsi="Verdana"/>
          <w:sz w:val="24"/>
          <w:szCs w:val="24"/>
        </w:rPr>
        <w:t>_____</w:t>
      </w:r>
      <w:r w:rsidR="00EB0A8A">
        <w:rPr>
          <w:rFonts w:ascii="Verdana" w:hAnsi="Verdana"/>
          <w:sz w:val="24"/>
          <w:szCs w:val="24"/>
        </w:rPr>
        <w:t xml:space="preserve"> Via </w:t>
      </w:r>
      <w:r w:rsidR="00DA52E9" w:rsidRPr="002D2987">
        <w:rPr>
          <w:rFonts w:ascii="Verdana" w:hAnsi="Verdana"/>
          <w:sz w:val="24"/>
          <w:szCs w:val="24"/>
        </w:rPr>
        <w:t>____</w:t>
      </w:r>
      <w:r w:rsidR="00DA52E9">
        <w:rPr>
          <w:rFonts w:ascii="Verdana" w:hAnsi="Verdana"/>
          <w:sz w:val="24"/>
          <w:szCs w:val="24"/>
        </w:rPr>
        <w:t xml:space="preserve">_________ </w:t>
      </w:r>
      <w:r w:rsidR="00DA52E9">
        <w:rPr>
          <w:rFonts w:ascii="Verdana" w:eastAsia="Calibri" w:hAnsi="Verdana"/>
          <w:sz w:val="24"/>
          <w:szCs w:val="24"/>
          <w:lang w:eastAsia="en-US"/>
        </w:rPr>
        <w:t>CF/</w:t>
      </w:r>
      <w:proofErr w:type="spellStart"/>
      <w:r w:rsidR="00DA52E9">
        <w:rPr>
          <w:rFonts w:ascii="Verdana" w:eastAsia="Calibri" w:hAnsi="Verdana"/>
          <w:sz w:val="24"/>
          <w:szCs w:val="24"/>
          <w:lang w:eastAsia="en-US"/>
        </w:rPr>
        <w:t>Id.IVA</w:t>
      </w:r>
      <w:proofErr w:type="spellEnd"/>
      <w:r w:rsidR="00DA52E9">
        <w:rPr>
          <w:rFonts w:ascii="Verdana" w:eastAsia="Calibri" w:hAnsi="Verdana"/>
          <w:sz w:val="24"/>
          <w:szCs w:val="24"/>
          <w:lang w:eastAsia="en-US"/>
        </w:rPr>
        <w:t xml:space="preserve"> __________________________</w:t>
      </w:r>
    </w:p>
    <w:p w:rsidR="002D2987" w:rsidRDefault="00DA52E9" w:rsidP="002D2987">
      <w:pPr>
        <w:ind w:right="-1"/>
        <w:jc w:val="both"/>
        <w:rPr>
          <w:rFonts w:ascii="Verdana" w:hAnsi="Verdana"/>
          <w:sz w:val="24"/>
          <w:szCs w:val="24"/>
        </w:rPr>
      </w:pPr>
      <w:proofErr w:type="gramStart"/>
      <w:r>
        <w:rPr>
          <w:rFonts w:ascii="Verdana" w:hAnsi="Verdana"/>
          <w:sz w:val="24"/>
          <w:szCs w:val="24"/>
        </w:rPr>
        <w:t>ai</w:t>
      </w:r>
      <w:proofErr w:type="gramEnd"/>
      <w:r>
        <w:rPr>
          <w:rFonts w:ascii="Verdana" w:hAnsi="Verdana"/>
          <w:sz w:val="24"/>
          <w:szCs w:val="24"/>
        </w:rPr>
        <w:t xml:space="preserve"> fini della </w:t>
      </w:r>
      <w:r w:rsidR="00EB0A8A">
        <w:rPr>
          <w:rFonts w:ascii="Verdana" w:hAnsi="Verdana"/>
          <w:sz w:val="24"/>
          <w:szCs w:val="24"/>
        </w:rPr>
        <w:t>corresponsione</w:t>
      </w:r>
      <w:r>
        <w:rPr>
          <w:rFonts w:ascii="Verdana" w:hAnsi="Verdana"/>
          <w:sz w:val="24"/>
          <w:szCs w:val="24"/>
        </w:rPr>
        <w:t xml:space="preserve"> dei corrispettivi per l’erogazione dei servizi </w:t>
      </w:r>
      <w:r w:rsidRPr="002D2987">
        <w:rPr>
          <w:rFonts w:ascii="Verdana" w:hAnsi="Verdana"/>
          <w:sz w:val="24"/>
          <w:szCs w:val="24"/>
        </w:rPr>
        <w:t>di ospitalità</w:t>
      </w:r>
      <w:r>
        <w:rPr>
          <w:rFonts w:ascii="Verdana" w:hAnsi="Verdana"/>
          <w:sz w:val="24"/>
          <w:szCs w:val="24"/>
        </w:rPr>
        <w:t xml:space="preserve"> </w:t>
      </w:r>
      <w:r w:rsidR="00AB09E9" w:rsidRPr="002D2987">
        <w:rPr>
          <w:rFonts w:ascii="Verdana" w:hAnsi="Verdana"/>
          <w:sz w:val="24"/>
          <w:szCs w:val="24"/>
        </w:rPr>
        <w:t xml:space="preserve">di persone colpite dal sisma </w:t>
      </w:r>
      <w:r>
        <w:rPr>
          <w:rFonts w:ascii="Verdana" w:hAnsi="Verdana"/>
          <w:sz w:val="24"/>
          <w:szCs w:val="24"/>
        </w:rPr>
        <w:t xml:space="preserve">Marche </w:t>
      </w:r>
      <w:r w:rsidR="00AB09E9" w:rsidRPr="002D2987">
        <w:rPr>
          <w:rFonts w:ascii="Verdana" w:hAnsi="Verdana"/>
          <w:sz w:val="24"/>
          <w:szCs w:val="24"/>
        </w:rPr>
        <w:t>2016</w:t>
      </w:r>
      <w:r w:rsidR="002D2987" w:rsidRPr="002D2987">
        <w:rPr>
          <w:rFonts w:ascii="Verdana" w:hAnsi="Verdana"/>
          <w:sz w:val="24"/>
          <w:szCs w:val="24"/>
        </w:rPr>
        <w:t>.</w:t>
      </w:r>
    </w:p>
    <w:p w:rsidR="002D2987" w:rsidRPr="002D2987" w:rsidRDefault="002D2987" w:rsidP="002D2987">
      <w:pPr>
        <w:ind w:right="-1"/>
        <w:jc w:val="both"/>
        <w:rPr>
          <w:rFonts w:ascii="Verdana" w:hAnsi="Verdana"/>
          <w:sz w:val="24"/>
          <w:szCs w:val="24"/>
        </w:rPr>
      </w:pPr>
    </w:p>
    <w:p w:rsidR="002D2987" w:rsidRPr="007957A6" w:rsidRDefault="003C73BD" w:rsidP="002D2987">
      <w:pPr>
        <w:pStyle w:val="Paragrafoelenco"/>
        <w:numPr>
          <w:ilvl w:val="0"/>
          <w:numId w:val="36"/>
        </w:numPr>
        <w:ind w:left="360" w:right="-1"/>
        <w:jc w:val="both"/>
        <w:rPr>
          <w:rFonts w:ascii="Verdana" w:hAnsi="Verdana"/>
          <w:b/>
          <w:sz w:val="24"/>
          <w:szCs w:val="24"/>
        </w:rPr>
      </w:pPr>
      <w:r w:rsidRPr="007957A6">
        <w:rPr>
          <w:rFonts w:ascii="Verdana" w:hAnsi="Verdana"/>
          <w:b/>
          <w:sz w:val="24"/>
          <w:szCs w:val="24"/>
        </w:rPr>
        <w:t>D</w:t>
      </w:r>
      <w:r w:rsidR="002D2987" w:rsidRPr="007957A6">
        <w:rPr>
          <w:rFonts w:ascii="Verdana" w:hAnsi="Verdana"/>
          <w:b/>
          <w:sz w:val="24"/>
          <w:szCs w:val="24"/>
        </w:rPr>
        <w:t>ecorrenza</w:t>
      </w:r>
      <w:r w:rsidR="003954D8">
        <w:rPr>
          <w:rFonts w:ascii="Verdana" w:hAnsi="Verdana"/>
          <w:b/>
          <w:sz w:val="24"/>
          <w:szCs w:val="24"/>
        </w:rPr>
        <w:t xml:space="preserve"> e termini</w:t>
      </w:r>
    </w:p>
    <w:p w:rsidR="003C73BD" w:rsidRDefault="003C73BD" w:rsidP="0038460E">
      <w:pPr>
        <w:ind w:right="-1"/>
        <w:jc w:val="both"/>
        <w:rPr>
          <w:rFonts w:ascii="Verdana" w:hAnsi="Verdana"/>
          <w:sz w:val="24"/>
          <w:szCs w:val="24"/>
        </w:rPr>
      </w:pPr>
      <w:r>
        <w:rPr>
          <w:rFonts w:ascii="Verdana" w:hAnsi="Verdana"/>
          <w:sz w:val="24"/>
          <w:szCs w:val="24"/>
        </w:rPr>
        <w:t xml:space="preserve">La decorrenza </w:t>
      </w:r>
      <w:r w:rsidR="00F55E43">
        <w:rPr>
          <w:rFonts w:ascii="Verdana" w:hAnsi="Verdana"/>
          <w:sz w:val="24"/>
          <w:szCs w:val="24"/>
        </w:rPr>
        <w:t xml:space="preserve">del diritto </w:t>
      </w:r>
      <w:r w:rsidR="00773BEB">
        <w:rPr>
          <w:rFonts w:ascii="Verdana" w:hAnsi="Verdana"/>
          <w:sz w:val="24"/>
          <w:szCs w:val="24"/>
        </w:rPr>
        <w:t>all’erogazione dei c</w:t>
      </w:r>
      <w:r w:rsidR="00F37EC8">
        <w:rPr>
          <w:rFonts w:ascii="Verdana" w:hAnsi="Verdana"/>
          <w:sz w:val="24"/>
          <w:szCs w:val="24"/>
        </w:rPr>
        <w:t>orrispettivi per i servizi di osp</w:t>
      </w:r>
      <w:r w:rsidR="00773BEB">
        <w:rPr>
          <w:rFonts w:ascii="Verdana" w:hAnsi="Verdana"/>
          <w:sz w:val="24"/>
          <w:szCs w:val="24"/>
        </w:rPr>
        <w:t>italità</w:t>
      </w:r>
      <w:r w:rsidR="00F55E43">
        <w:rPr>
          <w:rFonts w:ascii="Verdana" w:hAnsi="Verdana"/>
          <w:sz w:val="24"/>
          <w:szCs w:val="24"/>
        </w:rPr>
        <w:t xml:space="preserve"> </w:t>
      </w:r>
      <w:r>
        <w:rPr>
          <w:rFonts w:ascii="Verdana" w:hAnsi="Verdana"/>
          <w:sz w:val="24"/>
          <w:szCs w:val="24"/>
        </w:rPr>
        <w:t xml:space="preserve">si intende </w:t>
      </w:r>
      <w:r w:rsidR="00F55E43">
        <w:rPr>
          <w:rFonts w:ascii="Verdana" w:hAnsi="Verdana"/>
          <w:sz w:val="24"/>
          <w:szCs w:val="24"/>
        </w:rPr>
        <w:t xml:space="preserve">retroattiva </w:t>
      </w:r>
      <w:r>
        <w:rPr>
          <w:rFonts w:ascii="Verdana" w:hAnsi="Verdana"/>
          <w:sz w:val="24"/>
          <w:szCs w:val="24"/>
        </w:rPr>
        <w:t xml:space="preserve">a partire dalla data in cui le persone </w:t>
      </w:r>
      <w:r w:rsidRPr="0038460E">
        <w:rPr>
          <w:rFonts w:ascii="Verdana" w:hAnsi="Verdana"/>
          <w:sz w:val="24"/>
          <w:szCs w:val="24"/>
        </w:rPr>
        <w:t xml:space="preserve">indicate </w:t>
      </w:r>
      <w:r w:rsidR="00100870">
        <w:rPr>
          <w:rFonts w:ascii="Verdana" w:hAnsi="Verdana"/>
          <w:sz w:val="24"/>
          <w:szCs w:val="24"/>
        </w:rPr>
        <w:t xml:space="preserve">nel report di gestione e </w:t>
      </w:r>
      <w:r w:rsidR="00A70535">
        <w:rPr>
          <w:rFonts w:ascii="Verdana" w:hAnsi="Verdana"/>
          <w:sz w:val="24"/>
          <w:szCs w:val="24"/>
        </w:rPr>
        <w:t xml:space="preserve">monitoraggio </w:t>
      </w:r>
      <w:r w:rsidR="00100870">
        <w:rPr>
          <w:rFonts w:ascii="Verdana" w:hAnsi="Verdana"/>
          <w:sz w:val="24"/>
          <w:szCs w:val="24"/>
        </w:rPr>
        <w:t xml:space="preserve">presenze </w:t>
      </w:r>
      <w:r w:rsidR="00A70535">
        <w:rPr>
          <w:rFonts w:ascii="Verdana" w:hAnsi="Verdana"/>
          <w:sz w:val="24"/>
          <w:szCs w:val="24"/>
        </w:rPr>
        <w:t xml:space="preserve">estratto dall’applicativo </w:t>
      </w:r>
      <w:proofErr w:type="spellStart"/>
      <w:r w:rsidR="00A70535">
        <w:rPr>
          <w:rFonts w:ascii="Verdana" w:hAnsi="Verdana"/>
          <w:sz w:val="24"/>
          <w:szCs w:val="24"/>
        </w:rPr>
        <w:t>CohesionWorkPA</w:t>
      </w:r>
      <w:proofErr w:type="spellEnd"/>
      <w:r>
        <w:rPr>
          <w:rFonts w:ascii="Verdana" w:hAnsi="Verdana"/>
          <w:sz w:val="24"/>
          <w:szCs w:val="24"/>
        </w:rPr>
        <w:t>, parte integrante e sostanziale del presente contratto, sono state assegnate in alloggiamento presso la struttura e pertanto dalla data de</w:t>
      </w:r>
      <w:r w:rsidR="00395DAD" w:rsidRPr="0038460E">
        <w:rPr>
          <w:rFonts w:ascii="Verdana" w:hAnsi="Verdana"/>
          <w:sz w:val="24"/>
          <w:szCs w:val="24"/>
        </w:rPr>
        <w:t>l ________________</w:t>
      </w:r>
      <w:r>
        <w:rPr>
          <w:rFonts w:ascii="Verdana" w:hAnsi="Verdana"/>
          <w:sz w:val="24"/>
          <w:szCs w:val="24"/>
        </w:rPr>
        <w:t xml:space="preserve">, ai sensi di quanto </w:t>
      </w:r>
      <w:r w:rsidR="00D16D5C">
        <w:rPr>
          <w:rFonts w:ascii="Verdana" w:hAnsi="Verdana"/>
          <w:sz w:val="24"/>
          <w:szCs w:val="24"/>
        </w:rPr>
        <w:t>validat</w:t>
      </w:r>
      <w:r>
        <w:rPr>
          <w:rFonts w:ascii="Verdana" w:hAnsi="Verdana"/>
          <w:sz w:val="24"/>
          <w:szCs w:val="24"/>
        </w:rPr>
        <w:t>o</w:t>
      </w:r>
      <w:r w:rsidR="00395DAD" w:rsidRPr="0038460E">
        <w:rPr>
          <w:rFonts w:ascii="Verdana" w:hAnsi="Verdana"/>
          <w:sz w:val="24"/>
          <w:szCs w:val="24"/>
        </w:rPr>
        <w:t xml:space="preserve"> dal</w:t>
      </w:r>
      <w:r w:rsidR="00D16D5C">
        <w:rPr>
          <w:rFonts w:ascii="Verdana" w:hAnsi="Verdana"/>
          <w:sz w:val="24"/>
          <w:szCs w:val="24"/>
        </w:rPr>
        <w:t>/i</w:t>
      </w:r>
      <w:r w:rsidR="00395DAD" w:rsidRPr="0038460E">
        <w:rPr>
          <w:rFonts w:ascii="Verdana" w:hAnsi="Verdana"/>
          <w:sz w:val="24"/>
          <w:szCs w:val="24"/>
        </w:rPr>
        <w:t xml:space="preserve"> Sindaco</w:t>
      </w:r>
      <w:r w:rsidR="00D16D5C">
        <w:rPr>
          <w:rFonts w:ascii="Verdana" w:hAnsi="Verdana"/>
          <w:sz w:val="24"/>
          <w:szCs w:val="24"/>
        </w:rPr>
        <w:t>/i</w:t>
      </w:r>
      <w:r w:rsidR="00395DAD" w:rsidRPr="0038460E">
        <w:rPr>
          <w:rFonts w:ascii="Verdana" w:hAnsi="Verdana"/>
          <w:sz w:val="24"/>
          <w:szCs w:val="24"/>
        </w:rPr>
        <w:t xml:space="preserve"> </w:t>
      </w:r>
      <w:r w:rsidR="00D16D5C">
        <w:rPr>
          <w:rFonts w:ascii="Verdana" w:hAnsi="Verdana"/>
          <w:sz w:val="24"/>
          <w:szCs w:val="24"/>
        </w:rPr>
        <w:t xml:space="preserve">del/dei Comune/i </w:t>
      </w:r>
      <w:r w:rsidR="00395DAD" w:rsidRPr="0038460E">
        <w:rPr>
          <w:rFonts w:ascii="Verdana" w:hAnsi="Verdana"/>
          <w:sz w:val="24"/>
          <w:szCs w:val="24"/>
        </w:rPr>
        <w:t xml:space="preserve">di </w:t>
      </w:r>
      <w:r w:rsidR="00E74CF5" w:rsidRPr="0038460E">
        <w:rPr>
          <w:rFonts w:ascii="Verdana" w:hAnsi="Verdana"/>
          <w:sz w:val="24"/>
          <w:szCs w:val="24"/>
        </w:rPr>
        <w:t>_______________________</w:t>
      </w:r>
      <w:r w:rsidR="0032543E">
        <w:rPr>
          <w:rFonts w:ascii="Verdana" w:hAnsi="Verdana"/>
          <w:sz w:val="24"/>
          <w:szCs w:val="24"/>
        </w:rPr>
        <w:t>_____________________________________</w:t>
      </w:r>
      <w:r w:rsidR="00F55E43">
        <w:rPr>
          <w:rFonts w:ascii="Verdana" w:hAnsi="Verdana"/>
          <w:sz w:val="24"/>
          <w:szCs w:val="24"/>
        </w:rPr>
        <w:t>.</w:t>
      </w:r>
    </w:p>
    <w:p w:rsidR="00702883" w:rsidRPr="00107EF9" w:rsidRDefault="00702883" w:rsidP="0038460E">
      <w:pPr>
        <w:ind w:right="-1"/>
        <w:jc w:val="both"/>
        <w:rPr>
          <w:rFonts w:ascii="Verdana" w:eastAsia="Calibri" w:hAnsi="Verdana" w:cs="Arial"/>
          <w:color w:val="FF0000"/>
          <w:sz w:val="24"/>
          <w:szCs w:val="24"/>
          <w:lang w:eastAsia="en-US"/>
        </w:rPr>
      </w:pPr>
      <w:r w:rsidRPr="00703397">
        <w:rPr>
          <w:rFonts w:ascii="Verdana" w:eastAsia="Calibri" w:hAnsi="Verdana" w:cs="Arial"/>
          <w:sz w:val="24"/>
          <w:szCs w:val="24"/>
          <w:lang w:eastAsia="en-US"/>
        </w:rPr>
        <w:t xml:space="preserve">Il contratto si estenderà anche ai nuovi ingressi </w:t>
      </w:r>
      <w:r w:rsidR="00A70535">
        <w:rPr>
          <w:rFonts w:ascii="Verdana" w:eastAsia="Calibri" w:hAnsi="Verdana" w:cs="Arial"/>
          <w:sz w:val="24"/>
          <w:szCs w:val="24"/>
          <w:lang w:eastAsia="en-US"/>
        </w:rPr>
        <w:t xml:space="preserve">previa analoga validazione da parte dei Comuni. </w:t>
      </w:r>
    </w:p>
    <w:p w:rsidR="00702883" w:rsidRPr="003954D8" w:rsidRDefault="00702883" w:rsidP="0038460E">
      <w:pPr>
        <w:ind w:right="-1"/>
        <w:jc w:val="both"/>
        <w:rPr>
          <w:rFonts w:ascii="Verdana" w:hAnsi="Verdana"/>
          <w:sz w:val="24"/>
          <w:szCs w:val="24"/>
        </w:rPr>
      </w:pPr>
      <w:r>
        <w:rPr>
          <w:rFonts w:ascii="Verdana" w:eastAsia="Calibri" w:hAnsi="Verdana" w:cs="Arial"/>
          <w:sz w:val="24"/>
          <w:szCs w:val="24"/>
          <w:lang w:eastAsia="en-US"/>
        </w:rPr>
        <w:t>Il periodo di ospitalità erogato non</w:t>
      </w:r>
      <w:r w:rsidR="003954D8">
        <w:rPr>
          <w:rFonts w:ascii="Verdana" w:eastAsia="Calibri" w:hAnsi="Verdana" w:cs="Arial"/>
          <w:sz w:val="24"/>
          <w:szCs w:val="24"/>
          <w:lang w:eastAsia="en-US"/>
        </w:rPr>
        <w:t xml:space="preserve"> potrà essere inferiore </w:t>
      </w:r>
      <w:r w:rsidR="003954D8" w:rsidRPr="003954D8">
        <w:rPr>
          <w:rFonts w:ascii="Verdana" w:eastAsia="Calibri" w:hAnsi="Verdana"/>
          <w:sz w:val="24"/>
          <w:szCs w:val="24"/>
          <w:lang w:eastAsia="en-US"/>
        </w:rPr>
        <w:t>a 180 (centottanta) giorni</w:t>
      </w:r>
      <w:r w:rsidR="00F37EC8">
        <w:rPr>
          <w:rFonts w:ascii="Verdana" w:eastAsia="Calibri" w:hAnsi="Verdana"/>
          <w:sz w:val="24"/>
          <w:szCs w:val="24"/>
          <w:lang w:eastAsia="en-US"/>
        </w:rPr>
        <w:t>,</w:t>
      </w:r>
      <w:r w:rsidR="003954D8" w:rsidRPr="003954D8">
        <w:rPr>
          <w:rFonts w:ascii="Verdana" w:eastAsia="Calibri" w:hAnsi="Verdana"/>
          <w:sz w:val="24"/>
          <w:szCs w:val="24"/>
          <w:lang w:eastAsia="en-US"/>
        </w:rPr>
        <w:t xml:space="preserve"> prorogabili fino alla conclusione dello stato di emergenza</w:t>
      </w:r>
      <w:r w:rsidR="003954D8">
        <w:rPr>
          <w:rFonts w:ascii="Verdana" w:eastAsia="Calibri" w:hAnsi="Verdana"/>
          <w:sz w:val="24"/>
          <w:szCs w:val="24"/>
          <w:lang w:eastAsia="en-US"/>
        </w:rPr>
        <w:t>.</w:t>
      </w:r>
    </w:p>
    <w:p w:rsidR="003C73BD" w:rsidRDefault="003C73BD" w:rsidP="0038460E">
      <w:pPr>
        <w:ind w:right="-1"/>
        <w:jc w:val="both"/>
        <w:rPr>
          <w:rFonts w:ascii="Verdana" w:hAnsi="Verdana"/>
          <w:sz w:val="24"/>
          <w:szCs w:val="24"/>
        </w:rPr>
      </w:pPr>
    </w:p>
    <w:p w:rsidR="003C73BD" w:rsidRPr="007957A6" w:rsidRDefault="003C73BD" w:rsidP="003C73BD">
      <w:pPr>
        <w:pStyle w:val="Paragrafoelenco"/>
        <w:numPr>
          <w:ilvl w:val="0"/>
          <w:numId w:val="36"/>
        </w:numPr>
        <w:ind w:left="426" w:right="-1" w:hanging="426"/>
        <w:jc w:val="both"/>
        <w:rPr>
          <w:rFonts w:ascii="Verdana" w:hAnsi="Verdana"/>
          <w:b/>
          <w:sz w:val="24"/>
          <w:szCs w:val="24"/>
        </w:rPr>
      </w:pPr>
      <w:r w:rsidRPr="007957A6">
        <w:rPr>
          <w:rFonts w:ascii="Verdana" w:hAnsi="Verdana"/>
          <w:b/>
          <w:sz w:val="24"/>
          <w:szCs w:val="24"/>
        </w:rPr>
        <w:t>Obblighi della struttura ricettiva</w:t>
      </w:r>
      <w:r w:rsidR="001E3A70">
        <w:rPr>
          <w:rFonts w:ascii="Verdana" w:hAnsi="Verdana"/>
          <w:b/>
          <w:sz w:val="24"/>
          <w:szCs w:val="24"/>
        </w:rPr>
        <w:t xml:space="preserve"> ospitante</w:t>
      </w:r>
    </w:p>
    <w:p w:rsidR="00702638" w:rsidRDefault="003C73BD" w:rsidP="003101DD">
      <w:pPr>
        <w:pStyle w:val="Paragrafoelenco"/>
        <w:numPr>
          <w:ilvl w:val="0"/>
          <w:numId w:val="38"/>
        </w:numPr>
        <w:ind w:left="284" w:right="-1" w:hanging="284"/>
        <w:jc w:val="both"/>
        <w:rPr>
          <w:rFonts w:ascii="Verdana" w:hAnsi="Verdana"/>
          <w:sz w:val="24"/>
          <w:szCs w:val="24"/>
        </w:rPr>
      </w:pPr>
      <w:r w:rsidRPr="003101DD">
        <w:rPr>
          <w:rFonts w:ascii="Verdana" w:hAnsi="Verdana"/>
          <w:sz w:val="24"/>
          <w:szCs w:val="24"/>
        </w:rPr>
        <w:t>Il titolare</w:t>
      </w:r>
      <w:r w:rsidR="007957A6" w:rsidRPr="003101DD">
        <w:rPr>
          <w:rFonts w:ascii="Verdana" w:hAnsi="Verdana"/>
          <w:sz w:val="24"/>
          <w:szCs w:val="24"/>
        </w:rPr>
        <w:t>/gestore</w:t>
      </w:r>
      <w:r w:rsidRPr="003101DD">
        <w:rPr>
          <w:rFonts w:ascii="Verdana" w:hAnsi="Verdana"/>
          <w:sz w:val="24"/>
          <w:szCs w:val="24"/>
        </w:rPr>
        <w:t xml:space="preserve"> dalla struttura ricettiva </w:t>
      </w:r>
      <w:r w:rsidR="00702638">
        <w:rPr>
          <w:rFonts w:ascii="Verdana" w:hAnsi="Verdana"/>
          <w:sz w:val="24"/>
          <w:szCs w:val="24"/>
        </w:rPr>
        <w:t>si impegna:</w:t>
      </w:r>
    </w:p>
    <w:p w:rsidR="009C1FE9" w:rsidRPr="009C1FE9" w:rsidRDefault="009C1FE9" w:rsidP="00931C89">
      <w:pPr>
        <w:pStyle w:val="Paragrafoelenco"/>
        <w:numPr>
          <w:ilvl w:val="0"/>
          <w:numId w:val="40"/>
        </w:numPr>
        <w:ind w:left="284" w:right="-1" w:hanging="283"/>
        <w:jc w:val="both"/>
        <w:rPr>
          <w:rFonts w:ascii="Verdana" w:hAnsi="Verdana"/>
          <w:sz w:val="24"/>
          <w:szCs w:val="24"/>
        </w:rPr>
      </w:pPr>
      <w:proofErr w:type="gramStart"/>
      <w:r w:rsidRPr="009C1FE9">
        <w:rPr>
          <w:rFonts w:ascii="Verdana" w:eastAsia="Calibri" w:hAnsi="Verdana"/>
          <w:sz w:val="24"/>
          <w:szCs w:val="24"/>
          <w:lang w:eastAsia="en-US"/>
        </w:rPr>
        <w:t>a</w:t>
      </w:r>
      <w:proofErr w:type="gramEnd"/>
      <w:r w:rsidRPr="009C1FE9">
        <w:rPr>
          <w:rFonts w:ascii="Verdana" w:eastAsia="Calibri" w:hAnsi="Verdana"/>
          <w:sz w:val="24"/>
          <w:szCs w:val="24"/>
          <w:lang w:eastAsia="en-US"/>
        </w:rPr>
        <w:t xml:space="preserve"> fornire l’accoglienza alle popolazioni colpite dal terremoto mantenendo la disponibilità per un arco temporale non inferiore a 180 (centottanta) giorni, prorogabili fino alla conclusione dello stato di emergenza</w:t>
      </w:r>
      <w:r>
        <w:rPr>
          <w:rFonts w:ascii="Verdana" w:eastAsia="Calibri" w:hAnsi="Verdana"/>
          <w:sz w:val="24"/>
          <w:szCs w:val="24"/>
          <w:lang w:eastAsia="en-US"/>
        </w:rPr>
        <w:t>;</w:t>
      </w:r>
    </w:p>
    <w:p w:rsidR="00D16D5C" w:rsidRPr="009C1FE9" w:rsidRDefault="007957A6" w:rsidP="00931C89">
      <w:pPr>
        <w:pStyle w:val="Paragrafoelenco"/>
        <w:numPr>
          <w:ilvl w:val="0"/>
          <w:numId w:val="40"/>
        </w:numPr>
        <w:ind w:left="284" w:right="-1" w:hanging="283"/>
        <w:jc w:val="both"/>
        <w:rPr>
          <w:rFonts w:ascii="Verdana" w:hAnsi="Verdana"/>
          <w:sz w:val="24"/>
          <w:szCs w:val="24"/>
        </w:rPr>
      </w:pPr>
      <w:proofErr w:type="gramStart"/>
      <w:r w:rsidRPr="009C1FE9">
        <w:rPr>
          <w:rFonts w:ascii="Verdana" w:hAnsi="Verdana"/>
          <w:sz w:val="24"/>
          <w:szCs w:val="24"/>
        </w:rPr>
        <w:t>ad</w:t>
      </w:r>
      <w:proofErr w:type="gramEnd"/>
      <w:r w:rsidRPr="009C1FE9">
        <w:rPr>
          <w:rFonts w:ascii="Verdana" w:hAnsi="Verdana"/>
          <w:sz w:val="24"/>
          <w:szCs w:val="24"/>
        </w:rPr>
        <w:t xml:space="preserve"> erogare</w:t>
      </w:r>
      <w:r w:rsidRPr="009C1FE9">
        <w:rPr>
          <w:rFonts w:ascii="Verdana" w:eastAsia="Calibri" w:hAnsi="Verdana"/>
          <w:sz w:val="24"/>
          <w:szCs w:val="24"/>
          <w:lang w:eastAsia="en-US"/>
        </w:rPr>
        <w:t xml:space="preserve"> tutti i servizi previsti e dovuti per legge e a garantire in aggiunta</w:t>
      </w:r>
      <w:r w:rsidRPr="009C1FE9">
        <w:rPr>
          <w:rFonts w:ascii="Verdana" w:hAnsi="Verdana"/>
          <w:sz w:val="24"/>
          <w:szCs w:val="24"/>
        </w:rPr>
        <w:t xml:space="preserve"> </w:t>
      </w:r>
      <w:r w:rsidR="003C73BD" w:rsidRPr="009C1FE9">
        <w:rPr>
          <w:rFonts w:ascii="Verdana" w:hAnsi="Verdana"/>
          <w:sz w:val="24"/>
          <w:szCs w:val="24"/>
        </w:rPr>
        <w:t xml:space="preserve">i servizi di ospitalità </w:t>
      </w:r>
      <w:r w:rsidR="003C73BD" w:rsidRPr="009C1FE9">
        <w:rPr>
          <w:rFonts w:ascii="Verdana" w:eastAsia="Calibri" w:hAnsi="Verdana"/>
          <w:sz w:val="24"/>
          <w:szCs w:val="24"/>
          <w:lang w:eastAsia="en-US"/>
        </w:rPr>
        <w:t>alle tariffe pro-capite giornaliere stab</w:t>
      </w:r>
      <w:r w:rsidRPr="009C1FE9">
        <w:rPr>
          <w:rFonts w:ascii="Verdana" w:eastAsia="Calibri" w:hAnsi="Verdana"/>
          <w:sz w:val="24"/>
          <w:szCs w:val="24"/>
          <w:lang w:eastAsia="en-US"/>
        </w:rPr>
        <w:t xml:space="preserve">ilite dalla Convenzione quadro </w:t>
      </w:r>
      <w:r w:rsidR="00D175B8" w:rsidRPr="009C1FE9">
        <w:rPr>
          <w:rFonts w:ascii="Verdana" w:eastAsia="Calibri" w:hAnsi="Verdana"/>
          <w:sz w:val="24"/>
          <w:szCs w:val="24"/>
          <w:lang w:eastAsia="en-US"/>
        </w:rPr>
        <w:t xml:space="preserve">nazionale </w:t>
      </w:r>
      <w:r w:rsidRPr="009C1FE9">
        <w:rPr>
          <w:rFonts w:ascii="Verdana" w:eastAsia="Calibri" w:hAnsi="Verdana"/>
          <w:sz w:val="24"/>
          <w:szCs w:val="24"/>
          <w:lang w:eastAsia="en-US"/>
        </w:rPr>
        <w:t>nei confronti de</w:t>
      </w:r>
      <w:r w:rsidR="003C73BD" w:rsidRPr="009C1FE9">
        <w:rPr>
          <w:rFonts w:ascii="Verdana" w:eastAsia="Calibri" w:hAnsi="Verdana"/>
          <w:sz w:val="24"/>
          <w:szCs w:val="24"/>
          <w:lang w:eastAsia="en-US"/>
        </w:rPr>
        <w:t xml:space="preserve">lle persone </w:t>
      </w:r>
      <w:r w:rsidR="0084211F" w:rsidRPr="009C1FE9">
        <w:rPr>
          <w:rFonts w:ascii="Verdana" w:eastAsia="Calibri" w:hAnsi="Verdana"/>
          <w:sz w:val="24"/>
          <w:szCs w:val="24"/>
          <w:lang w:eastAsia="en-US"/>
        </w:rPr>
        <w:t>indicate nel</w:t>
      </w:r>
      <w:r w:rsidR="00A70535">
        <w:rPr>
          <w:rFonts w:ascii="Verdana" w:eastAsia="Calibri" w:hAnsi="Verdana"/>
          <w:sz w:val="24"/>
          <w:szCs w:val="24"/>
          <w:lang w:eastAsia="en-US"/>
        </w:rPr>
        <w:t xml:space="preserve"> report</w:t>
      </w:r>
      <w:r w:rsidR="0084211F" w:rsidRPr="009C1FE9">
        <w:rPr>
          <w:rFonts w:ascii="Verdana" w:eastAsia="Calibri" w:hAnsi="Verdana"/>
          <w:sz w:val="24"/>
          <w:szCs w:val="24"/>
          <w:lang w:eastAsia="en-US"/>
        </w:rPr>
        <w:t xml:space="preserve"> </w:t>
      </w:r>
      <w:r w:rsidRPr="009C1FE9">
        <w:rPr>
          <w:rFonts w:ascii="Verdana" w:eastAsia="Calibri" w:hAnsi="Verdana"/>
          <w:sz w:val="24"/>
          <w:szCs w:val="24"/>
          <w:lang w:eastAsia="en-US"/>
        </w:rPr>
        <w:t xml:space="preserve">allegato </w:t>
      </w:r>
      <w:r w:rsidR="003C73BD" w:rsidRPr="009C1FE9">
        <w:rPr>
          <w:rFonts w:ascii="Verdana" w:eastAsia="Calibri" w:hAnsi="Verdana"/>
          <w:sz w:val="24"/>
          <w:szCs w:val="24"/>
          <w:lang w:eastAsia="en-US"/>
        </w:rPr>
        <w:t xml:space="preserve">e secondo uno dei </w:t>
      </w:r>
      <w:r w:rsidRPr="009C1FE9">
        <w:rPr>
          <w:rFonts w:ascii="Verdana" w:eastAsia="Calibri" w:hAnsi="Verdana"/>
          <w:sz w:val="24"/>
          <w:szCs w:val="24"/>
          <w:lang w:eastAsia="en-US"/>
        </w:rPr>
        <w:t>seguenti trattamenti (concordati</w:t>
      </w:r>
      <w:r w:rsidR="003C73BD" w:rsidRPr="009C1FE9">
        <w:rPr>
          <w:rFonts w:ascii="Verdana" w:eastAsia="Calibri" w:hAnsi="Verdana"/>
          <w:sz w:val="24"/>
          <w:szCs w:val="24"/>
          <w:lang w:eastAsia="en-US"/>
        </w:rPr>
        <w:t xml:space="preserve"> in base alle esigenze dell’utente)</w:t>
      </w:r>
      <w:r w:rsidR="00D16D5C" w:rsidRPr="009C1FE9">
        <w:rPr>
          <w:rFonts w:ascii="Verdana" w:hAnsi="Verdana"/>
          <w:sz w:val="24"/>
          <w:szCs w:val="24"/>
        </w:rPr>
        <w:t>:</w:t>
      </w:r>
    </w:p>
    <w:p w:rsidR="0084211F" w:rsidRDefault="003C73BD" w:rsidP="003101DD">
      <w:pPr>
        <w:pStyle w:val="Paragrafoelenco"/>
        <w:numPr>
          <w:ilvl w:val="0"/>
          <w:numId w:val="24"/>
        </w:numPr>
        <w:autoSpaceDE w:val="0"/>
        <w:autoSpaceDN w:val="0"/>
        <w:adjustRightInd w:val="0"/>
        <w:ind w:left="568" w:right="-1" w:hanging="284"/>
        <w:jc w:val="both"/>
        <w:rPr>
          <w:rFonts w:ascii="Verdana" w:eastAsia="Calibri" w:hAnsi="Verdana"/>
          <w:sz w:val="24"/>
          <w:szCs w:val="24"/>
          <w:lang w:eastAsia="en-US"/>
        </w:rPr>
      </w:pPr>
      <w:r w:rsidRPr="0038460E">
        <w:rPr>
          <w:rFonts w:ascii="Verdana" w:eastAsia="Calibri" w:hAnsi="Verdana"/>
          <w:sz w:val="24"/>
          <w:szCs w:val="24"/>
          <w:lang w:eastAsia="en-US"/>
        </w:rPr>
        <w:t>Pernottamento e prima colazione o uso cucina (25, 00 euro – oneri di legge inclusi)</w:t>
      </w:r>
      <w:r w:rsidR="0084211F">
        <w:rPr>
          <w:rFonts w:ascii="Verdana" w:eastAsia="Calibri" w:hAnsi="Verdana"/>
          <w:sz w:val="24"/>
          <w:szCs w:val="24"/>
          <w:lang w:eastAsia="en-US"/>
        </w:rPr>
        <w:t>:</w:t>
      </w:r>
    </w:p>
    <w:p w:rsidR="003C73BD" w:rsidRPr="0084211F" w:rsidRDefault="0084211F" w:rsidP="003101DD">
      <w:pPr>
        <w:autoSpaceDE w:val="0"/>
        <w:autoSpaceDN w:val="0"/>
        <w:adjustRightInd w:val="0"/>
        <w:ind w:left="568" w:right="-1"/>
        <w:jc w:val="both"/>
        <w:rPr>
          <w:rFonts w:ascii="Verdana" w:eastAsia="Calibri" w:hAnsi="Verdana"/>
          <w:sz w:val="24"/>
          <w:szCs w:val="24"/>
          <w:lang w:eastAsia="en-US"/>
        </w:rPr>
      </w:pPr>
      <w:r w:rsidRPr="0038460E">
        <w:rPr>
          <w:rFonts w:ascii="Verdana" w:hAnsi="Verdana"/>
          <w:sz w:val="24"/>
          <w:szCs w:val="24"/>
        </w:rPr>
        <w:t>n.__________</w:t>
      </w:r>
      <w:r>
        <w:rPr>
          <w:rFonts w:ascii="Verdana" w:hAnsi="Verdana"/>
          <w:sz w:val="24"/>
          <w:szCs w:val="24"/>
        </w:rPr>
        <w:t xml:space="preserve"> adulti,</w:t>
      </w:r>
      <w:r w:rsidRPr="0038460E">
        <w:rPr>
          <w:rFonts w:ascii="Verdana" w:hAnsi="Verdana"/>
          <w:sz w:val="24"/>
          <w:szCs w:val="24"/>
        </w:rPr>
        <w:t xml:space="preserve"> n.__________</w:t>
      </w:r>
      <w:r>
        <w:rPr>
          <w:rFonts w:ascii="Verdana" w:hAnsi="Verdana"/>
          <w:sz w:val="24"/>
          <w:szCs w:val="24"/>
        </w:rPr>
        <w:t xml:space="preserve"> </w:t>
      </w:r>
      <w:r w:rsidRPr="0038460E">
        <w:rPr>
          <w:rFonts w:ascii="Verdana" w:hAnsi="Verdana"/>
          <w:sz w:val="24"/>
          <w:szCs w:val="24"/>
        </w:rPr>
        <w:t>bambini fino ai 12 anni</w:t>
      </w:r>
      <w:r>
        <w:rPr>
          <w:rFonts w:ascii="Verdana" w:hAnsi="Verdana"/>
          <w:sz w:val="24"/>
          <w:szCs w:val="24"/>
        </w:rPr>
        <w:t xml:space="preserve"> (</w:t>
      </w:r>
      <w:r w:rsidRPr="0038460E">
        <w:rPr>
          <w:rFonts w:ascii="Verdana" w:eastAsia="Calibri" w:hAnsi="Verdana"/>
          <w:sz w:val="24"/>
          <w:szCs w:val="24"/>
          <w:lang w:eastAsia="en-US"/>
        </w:rPr>
        <w:t>tariffa ridotta al 50%</w:t>
      </w:r>
      <w:r>
        <w:rPr>
          <w:rFonts w:ascii="Verdana" w:eastAsia="Calibri" w:hAnsi="Verdana"/>
          <w:sz w:val="24"/>
          <w:szCs w:val="24"/>
          <w:lang w:eastAsia="en-US"/>
        </w:rPr>
        <w:t>)</w:t>
      </w:r>
      <w:r w:rsidR="003C73BD" w:rsidRPr="0084211F">
        <w:rPr>
          <w:rFonts w:ascii="Verdana" w:eastAsia="Calibri" w:hAnsi="Verdana"/>
          <w:sz w:val="24"/>
          <w:szCs w:val="24"/>
          <w:lang w:eastAsia="en-US"/>
        </w:rPr>
        <w:t>;</w:t>
      </w:r>
    </w:p>
    <w:p w:rsidR="003C73BD" w:rsidRDefault="003C73BD" w:rsidP="003101DD">
      <w:pPr>
        <w:pStyle w:val="Paragrafoelenco"/>
        <w:numPr>
          <w:ilvl w:val="0"/>
          <w:numId w:val="24"/>
        </w:numPr>
        <w:autoSpaceDE w:val="0"/>
        <w:autoSpaceDN w:val="0"/>
        <w:adjustRightInd w:val="0"/>
        <w:ind w:left="568" w:right="-1" w:hanging="284"/>
        <w:jc w:val="both"/>
        <w:rPr>
          <w:rFonts w:ascii="Verdana" w:eastAsia="Calibri" w:hAnsi="Verdana"/>
          <w:sz w:val="24"/>
          <w:szCs w:val="24"/>
          <w:lang w:eastAsia="en-US"/>
        </w:rPr>
      </w:pPr>
      <w:r w:rsidRPr="0038460E">
        <w:rPr>
          <w:rFonts w:ascii="Verdana" w:eastAsia="Calibri" w:hAnsi="Verdana"/>
          <w:sz w:val="24"/>
          <w:szCs w:val="24"/>
          <w:lang w:eastAsia="en-US"/>
        </w:rPr>
        <w:lastRenderedPageBreak/>
        <w:t xml:space="preserve"> Mezza pensione (35,00 euro – oneri di legge inclusi);</w:t>
      </w:r>
    </w:p>
    <w:p w:rsidR="0084211F" w:rsidRPr="0084211F" w:rsidRDefault="0084211F" w:rsidP="003101DD">
      <w:pPr>
        <w:autoSpaceDE w:val="0"/>
        <w:autoSpaceDN w:val="0"/>
        <w:adjustRightInd w:val="0"/>
        <w:ind w:left="568" w:right="-1"/>
        <w:jc w:val="both"/>
        <w:rPr>
          <w:rFonts w:ascii="Verdana" w:eastAsia="Calibri" w:hAnsi="Verdana"/>
          <w:sz w:val="24"/>
          <w:szCs w:val="24"/>
          <w:lang w:eastAsia="en-US"/>
        </w:rPr>
      </w:pPr>
      <w:r w:rsidRPr="0038460E">
        <w:rPr>
          <w:rFonts w:ascii="Verdana" w:hAnsi="Verdana"/>
          <w:sz w:val="24"/>
          <w:szCs w:val="24"/>
        </w:rPr>
        <w:t>n.__________</w:t>
      </w:r>
      <w:r>
        <w:rPr>
          <w:rFonts w:ascii="Verdana" w:hAnsi="Verdana"/>
          <w:sz w:val="24"/>
          <w:szCs w:val="24"/>
        </w:rPr>
        <w:t xml:space="preserve"> adulti,</w:t>
      </w:r>
      <w:r w:rsidRPr="0038460E">
        <w:rPr>
          <w:rFonts w:ascii="Verdana" w:hAnsi="Verdana"/>
          <w:sz w:val="24"/>
          <w:szCs w:val="24"/>
        </w:rPr>
        <w:t xml:space="preserve"> n.__________</w:t>
      </w:r>
      <w:r>
        <w:rPr>
          <w:rFonts w:ascii="Verdana" w:hAnsi="Verdana"/>
          <w:sz w:val="24"/>
          <w:szCs w:val="24"/>
        </w:rPr>
        <w:t xml:space="preserve"> </w:t>
      </w:r>
      <w:r w:rsidRPr="0038460E">
        <w:rPr>
          <w:rFonts w:ascii="Verdana" w:hAnsi="Verdana"/>
          <w:sz w:val="24"/>
          <w:szCs w:val="24"/>
        </w:rPr>
        <w:t>bambini fino ai 12 anni</w:t>
      </w:r>
      <w:r>
        <w:rPr>
          <w:rFonts w:ascii="Verdana" w:hAnsi="Verdana"/>
          <w:sz w:val="24"/>
          <w:szCs w:val="24"/>
        </w:rPr>
        <w:t xml:space="preserve"> (</w:t>
      </w:r>
      <w:r w:rsidRPr="0038460E">
        <w:rPr>
          <w:rFonts w:ascii="Verdana" w:eastAsia="Calibri" w:hAnsi="Verdana"/>
          <w:sz w:val="24"/>
          <w:szCs w:val="24"/>
          <w:lang w:eastAsia="en-US"/>
        </w:rPr>
        <w:t>tariffa ridotta al 50%</w:t>
      </w:r>
      <w:r>
        <w:rPr>
          <w:rFonts w:ascii="Verdana" w:eastAsia="Calibri" w:hAnsi="Verdana"/>
          <w:sz w:val="24"/>
          <w:szCs w:val="24"/>
          <w:lang w:eastAsia="en-US"/>
        </w:rPr>
        <w:t>)</w:t>
      </w:r>
      <w:r w:rsidRPr="0084211F">
        <w:rPr>
          <w:rFonts w:ascii="Verdana" w:eastAsia="Calibri" w:hAnsi="Verdana"/>
          <w:sz w:val="24"/>
          <w:szCs w:val="24"/>
          <w:lang w:eastAsia="en-US"/>
        </w:rPr>
        <w:t>;</w:t>
      </w:r>
    </w:p>
    <w:p w:rsidR="003C73BD" w:rsidRPr="0038460E" w:rsidRDefault="003C73BD" w:rsidP="003101DD">
      <w:pPr>
        <w:pStyle w:val="Paragrafoelenco"/>
        <w:numPr>
          <w:ilvl w:val="0"/>
          <w:numId w:val="24"/>
        </w:numPr>
        <w:autoSpaceDE w:val="0"/>
        <w:autoSpaceDN w:val="0"/>
        <w:adjustRightInd w:val="0"/>
        <w:ind w:left="568" w:right="-1" w:hanging="284"/>
        <w:jc w:val="both"/>
        <w:rPr>
          <w:rFonts w:ascii="Verdana" w:eastAsia="Calibri" w:hAnsi="Verdana"/>
          <w:sz w:val="24"/>
          <w:szCs w:val="24"/>
          <w:lang w:eastAsia="en-US"/>
        </w:rPr>
      </w:pPr>
      <w:r w:rsidRPr="0038460E">
        <w:rPr>
          <w:rFonts w:ascii="Verdana" w:eastAsia="Calibri" w:hAnsi="Verdana"/>
          <w:sz w:val="24"/>
          <w:szCs w:val="24"/>
          <w:lang w:eastAsia="en-US"/>
        </w:rPr>
        <w:t>Pensione completa (40,00</w:t>
      </w:r>
      <w:r w:rsidR="0084211F">
        <w:rPr>
          <w:rFonts w:ascii="Verdana" w:eastAsia="Calibri" w:hAnsi="Verdana"/>
          <w:sz w:val="24"/>
          <w:szCs w:val="24"/>
          <w:lang w:eastAsia="en-US"/>
        </w:rPr>
        <w:t xml:space="preserve"> euro – oneri di legge inclusi);</w:t>
      </w:r>
    </w:p>
    <w:p w:rsidR="0084211F" w:rsidRPr="0084211F" w:rsidRDefault="0084211F" w:rsidP="003101DD">
      <w:pPr>
        <w:autoSpaceDE w:val="0"/>
        <w:autoSpaceDN w:val="0"/>
        <w:adjustRightInd w:val="0"/>
        <w:ind w:left="568" w:right="-1"/>
        <w:jc w:val="both"/>
        <w:rPr>
          <w:rFonts w:ascii="Verdana" w:eastAsia="Calibri" w:hAnsi="Verdana"/>
          <w:sz w:val="24"/>
          <w:szCs w:val="24"/>
          <w:lang w:eastAsia="en-US"/>
        </w:rPr>
      </w:pPr>
      <w:r w:rsidRPr="0038460E">
        <w:rPr>
          <w:rFonts w:ascii="Verdana" w:hAnsi="Verdana"/>
          <w:sz w:val="24"/>
          <w:szCs w:val="24"/>
        </w:rPr>
        <w:t>n.__________</w:t>
      </w:r>
      <w:r>
        <w:rPr>
          <w:rFonts w:ascii="Verdana" w:hAnsi="Verdana"/>
          <w:sz w:val="24"/>
          <w:szCs w:val="24"/>
        </w:rPr>
        <w:t xml:space="preserve"> adulti,</w:t>
      </w:r>
      <w:r w:rsidRPr="0038460E">
        <w:rPr>
          <w:rFonts w:ascii="Verdana" w:hAnsi="Verdana"/>
          <w:sz w:val="24"/>
          <w:szCs w:val="24"/>
        </w:rPr>
        <w:t xml:space="preserve"> n.__________</w:t>
      </w:r>
      <w:r>
        <w:rPr>
          <w:rFonts w:ascii="Verdana" w:hAnsi="Verdana"/>
          <w:sz w:val="24"/>
          <w:szCs w:val="24"/>
        </w:rPr>
        <w:t xml:space="preserve"> </w:t>
      </w:r>
      <w:r w:rsidRPr="0038460E">
        <w:rPr>
          <w:rFonts w:ascii="Verdana" w:hAnsi="Verdana"/>
          <w:sz w:val="24"/>
          <w:szCs w:val="24"/>
        </w:rPr>
        <w:t>bambini fino ai 12 anni</w:t>
      </w:r>
      <w:r>
        <w:rPr>
          <w:rFonts w:ascii="Verdana" w:hAnsi="Verdana"/>
          <w:sz w:val="24"/>
          <w:szCs w:val="24"/>
        </w:rPr>
        <w:t xml:space="preserve"> (</w:t>
      </w:r>
      <w:r w:rsidRPr="0038460E">
        <w:rPr>
          <w:rFonts w:ascii="Verdana" w:eastAsia="Calibri" w:hAnsi="Verdana"/>
          <w:sz w:val="24"/>
          <w:szCs w:val="24"/>
          <w:lang w:eastAsia="en-US"/>
        </w:rPr>
        <w:t>tariffa ridotta al 50%</w:t>
      </w:r>
      <w:r>
        <w:rPr>
          <w:rFonts w:ascii="Verdana" w:eastAsia="Calibri" w:hAnsi="Verdana"/>
          <w:sz w:val="24"/>
          <w:szCs w:val="24"/>
          <w:lang w:eastAsia="en-US"/>
        </w:rPr>
        <w:t>)</w:t>
      </w:r>
      <w:r w:rsidR="009C1FE9">
        <w:rPr>
          <w:rFonts w:ascii="Verdana" w:eastAsia="Calibri" w:hAnsi="Verdana"/>
          <w:sz w:val="24"/>
          <w:szCs w:val="24"/>
          <w:lang w:eastAsia="en-US"/>
        </w:rPr>
        <w:t>.</w:t>
      </w:r>
    </w:p>
    <w:p w:rsidR="00F37EC8" w:rsidRPr="00703397" w:rsidRDefault="007957A6" w:rsidP="003101DD">
      <w:pPr>
        <w:pStyle w:val="Paragrafoelenco"/>
        <w:numPr>
          <w:ilvl w:val="0"/>
          <w:numId w:val="38"/>
        </w:numPr>
        <w:ind w:left="284" w:right="-1" w:hanging="284"/>
        <w:jc w:val="both"/>
        <w:rPr>
          <w:rFonts w:ascii="Verdana" w:hAnsi="Verdana"/>
          <w:sz w:val="24"/>
          <w:szCs w:val="24"/>
        </w:rPr>
      </w:pPr>
      <w:r w:rsidRPr="00703397">
        <w:rPr>
          <w:rFonts w:ascii="Verdana" w:eastAsia="Calibri" w:hAnsi="Verdana" w:cs="Arial"/>
          <w:sz w:val="24"/>
          <w:szCs w:val="24"/>
          <w:lang w:eastAsia="en-US"/>
        </w:rPr>
        <w:t>Il titolare/gestore della struttura ricettiva provvede alla registrazione delle presenze degli utenti, implementando</w:t>
      </w:r>
      <w:r w:rsidRPr="00D80BCA">
        <w:rPr>
          <w:rFonts w:ascii="Verdana" w:eastAsia="Calibri" w:hAnsi="Verdana" w:cs="Arial"/>
          <w:sz w:val="24"/>
          <w:szCs w:val="24"/>
          <w:lang w:eastAsia="en-US"/>
        </w:rPr>
        <w:t xml:space="preserve"> settimanalmente </w:t>
      </w:r>
      <w:r w:rsidRPr="00703397">
        <w:rPr>
          <w:rFonts w:ascii="Verdana" w:eastAsia="Calibri" w:hAnsi="Verdana" w:cs="Arial"/>
          <w:sz w:val="24"/>
          <w:szCs w:val="24"/>
          <w:lang w:eastAsia="en-US"/>
        </w:rPr>
        <w:t xml:space="preserve">l’elenco presente nella pagina dedicata alla struttura nell’applicativo informatico </w:t>
      </w:r>
      <w:proofErr w:type="spellStart"/>
      <w:r w:rsidRPr="00703397">
        <w:rPr>
          <w:rFonts w:ascii="Verdana" w:eastAsia="Calibri" w:hAnsi="Verdana" w:cs="Arial"/>
          <w:sz w:val="24"/>
          <w:szCs w:val="24"/>
          <w:lang w:eastAsia="en-US"/>
        </w:rPr>
        <w:t>CohesionWorkPA</w:t>
      </w:r>
      <w:proofErr w:type="spellEnd"/>
      <w:r w:rsidRPr="00703397">
        <w:rPr>
          <w:rFonts w:ascii="Verdana" w:eastAsia="Calibri" w:hAnsi="Verdana" w:cs="Arial"/>
          <w:sz w:val="24"/>
          <w:szCs w:val="24"/>
          <w:lang w:eastAsia="en-US"/>
        </w:rPr>
        <w:t xml:space="preserve"> appositamente predispost</w:t>
      </w:r>
      <w:r w:rsidR="00F37EC8" w:rsidRPr="00703397">
        <w:rPr>
          <w:rFonts w:ascii="Verdana" w:eastAsia="Calibri" w:hAnsi="Verdana" w:cs="Arial"/>
          <w:sz w:val="24"/>
          <w:szCs w:val="24"/>
          <w:lang w:eastAsia="en-US"/>
        </w:rPr>
        <w:t>o dalla Regione.</w:t>
      </w:r>
    </w:p>
    <w:p w:rsidR="00703397" w:rsidRPr="00A70535" w:rsidRDefault="00F37EC8" w:rsidP="00703397">
      <w:pPr>
        <w:ind w:left="284" w:right="-1"/>
        <w:jc w:val="both"/>
        <w:rPr>
          <w:rFonts w:ascii="Verdana" w:eastAsia="Calibri" w:hAnsi="Verdana" w:cs="Arial"/>
          <w:sz w:val="24"/>
          <w:szCs w:val="24"/>
          <w:lang w:eastAsia="en-US"/>
        </w:rPr>
      </w:pPr>
      <w:r w:rsidRPr="00A70535">
        <w:rPr>
          <w:rFonts w:ascii="Verdana" w:eastAsia="Calibri" w:hAnsi="Verdana" w:cs="Arial"/>
          <w:sz w:val="24"/>
          <w:szCs w:val="24"/>
          <w:lang w:eastAsia="en-US"/>
        </w:rPr>
        <w:t>I</w:t>
      </w:r>
      <w:r w:rsidR="007957A6" w:rsidRPr="00A70535">
        <w:rPr>
          <w:rFonts w:ascii="Verdana" w:eastAsia="Calibri" w:hAnsi="Verdana" w:cs="Arial"/>
          <w:sz w:val="24"/>
          <w:szCs w:val="24"/>
          <w:lang w:eastAsia="en-US"/>
        </w:rPr>
        <w:t xml:space="preserve"> nuovi ingressi dovranno essere </w:t>
      </w:r>
      <w:r w:rsidR="003D09F9" w:rsidRPr="00A70535">
        <w:rPr>
          <w:rFonts w:ascii="Verdana" w:eastAsia="Calibri" w:hAnsi="Verdana" w:cs="Arial"/>
          <w:sz w:val="24"/>
          <w:szCs w:val="24"/>
          <w:lang w:eastAsia="en-US"/>
        </w:rPr>
        <w:t xml:space="preserve">di volta in volta </w:t>
      </w:r>
      <w:r w:rsidR="00A70535" w:rsidRPr="00A70535">
        <w:rPr>
          <w:rFonts w:ascii="Verdana" w:eastAsia="Calibri" w:hAnsi="Verdana" w:cs="Arial"/>
          <w:sz w:val="24"/>
          <w:szCs w:val="24"/>
          <w:lang w:eastAsia="en-US"/>
        </w:rPr>
        <w:t>registrati</w:t>
      </w:r>
      <w:r w:rsidR="007957A6" w:rsidRPr="00A70535">
        <w:rPr>
          <w:rFonts w:ascii="Verdana" w:eastAsia="Calibri" w:hAnsi="Verdana" w:cs="Arial"/>
          <w:sz w:val="24"/>
          <w:szCs w:val="24"/>
          <w:lang w:eastAsia="en-US"/>
        </w:rPr>
        <w:t xml:space="preserve"> al momento dell’accetta</w:t>
      </w:r>
      <w:r w:rsidR="003D09F9" w:rsidRPr="00A70535">
        <w:rPr>
          <w:rFonts w:ascii="Verdana" w:eastAsia="Calibri" w:hAnsi="Verdana" w:cs="Arial"/>
          <w:sz w:val="24"/>
          <w:szCs w:val="24"/>
          <w:lang w:eastAsia="en-US"/>
        </w:rPr>
        <w:t>zio</w:t>
      </w:r>
      <w:r w:rsidR="00A70535" w:rsidRPr="00A70535">
        <w:rPr>
          <w:rFonts w:ascii="Verdana" w:eastAsia="Calibri" w:hAnsi="Verdana" w:cs="Arial"/>
          <w:sz w:val="24"/>
          <w:szCs w:val="24"/>
          <w:lang w:eastAsia="en-US"/>
        </w:rPr>
        <w:t xml:space="preserve">ne nella struttura ospitante. I </w:t>
      </w:r>
      <w:r w:rsidR="003D09F9" w:rsidRPr="00A70535">
        <w:rPr>
          <w:rFonts w:ascii="Verdana" w:eastAsia="Calibri" w:hAnsi="Verdana" w:cs="Arial"/>
          <w:sz w:val="24"/>
          <w:szCs w:val="24"/>
          <w:lang w:eastAsia="en-US"/>
        </w:rPr>
        <w:t xml:space="preserve">medesimi saranno accettati dalla Regione qualora risultino validati tramite l’applicativo </w:t>
      </w:r>
      <w:proofErr w:type="spellStart"/>
      <w:r w:rsidR="003D09F9" w:rsidRPr="00A70535">
        <w:rPr>
          <w:rFonts w:ascii="Verdana" w:eastAsia="Calibri" w:hAnsi="Verdana" w:cs="Arial"/>
          <w:sz w:val="24"/>
          <w:szCs w:val="24"/>
          <w:lang w:eastAsia="en-US"/>
        </w:rPr>
        <w:t>CohesioneWorkPA</w:t>
      </w:r>
      <w:proofErr w:type="spellEnd"/>
      <w:r w:rsidR="003D09F9" w:rsidRPr="00A70535">
        <w:rPr>
          <w:rFonts w:ascii="Verdana" w:eastAsia="Calibri" w:hAnsi="Verdana" w:cs="Arial"/>
          <w:sz w:val="24"/>
          <w:szCs w:val="24"/>
          <w:lang w:eastAsia="en-US"/>
        </w:rPr>
        <w:t xml:space="preserve"> dal/i Sindac</w:t>
      </w:r>
      <w:r w:rsidR="00A70535" w:rsidRPr="00A70535">
        <w:rPr>
          <w:rFonts w:ascii="Verdana" w:eastAsia="Calibri" w:hAnsi="Verdana" w:cs="Arial"/>
          <w:sz w:val="24"/>
          <w:szCs w:val="24"/>
          <w:lang w:eastAsia="en-US"/>
        </w:rPr>
        <w:t xml:space="preserve">o/i dei Comuni di riferimento; </w:t>
      </w:r>
      <w:r w:rsidR="003D09F9" w:rsidRPr="00A70535">
        <w:rPr>
          <w:rFonts w:ascii="Verdana" w:eastAsia="Calibri" w:hAnsi="Verdana" w:cs="Arial"/>
          <w:sz w:val="24"/>
          <w:szCs w:val="24"/>
          <w:lang w:eastAsia="en-US"/>
        </w:rPr>
        <w:t xml:space="preserve">la </w:t>
      </w:r>
      <w:r w:rsidR="00A70535" w:rsidRPr="00A70535">
        <w:rPr>
          <w:rFonts w:ascii="Verdana" w:eastAsia="Calibri" w:hAnsi="Verdana" w:cs="Arial"/>
          <w:sz w:val="24"/>
          <w:szCs w:val="24"/>
          <w:lang w:eastAsia="en-US"/>
        </w:rPr>
        <w:t>validazione è condizione necessaria per l’estensione automatica agli stessi degli effetti del</w:t>
      </w:r>
      <w:r w:rsidR="003D09F9" w:rsidRPr="00A70535">
        <w:rPr>
          <w:rFonts w:ascii="Verdana" w:eastAsia="Calibri" w:hAnsi="Verdana" w:cs="Arial"/>
          <w:sz w:val="24"/>
          <w:szCs w:val="24"/>
          <w:lang w:eastAsia="en-US"/>
        </w:rPr>
        <w:t xml:space="preserve"> presente contratto.</w:t>
      </w:r>
    </w:p>
    <w:p w:rsidR="003101DD" w:rsidRPr="00703397" w:rsidRDefault="0084211F" w:rsidP="00703397">
      <w:pPr>
        <w:ind w:left="284" w:right="-1"/>
        <w:jc w:val="both"/>
        <w:rPr>
          <w:rFonts w:ascii="Verdana" w:hAnsi="Verdana"/>
          <w:sz w:val="24"/>
          <w:szCs w:val="24"/>
        </w:rPr>
      </w:pPr>
      <w:r w:rsidRPr="00703397">
        <w:rPr>
          <w:rFonts w:ascii="Verdana" w:hAnsi="Verdana"/>
          <w:sz w:val="24"/>
          <w:szCs w:val="24"/>
        </w:rPr>
        <w:t>Le fatture</w:t>
      </w:r>
      <w:r w:rsidR="00567ED6" w:rsidRPr="00703397">
        <w:rPr>
          <w:rFonts w:ascii="Verdana" w:hAnsi="Verdana"/>
          <w:sz w:val="24"/>
          <w:szCs w:val="24"/>
        </w:rPr>
        <w:t>/ricevute</w:t>
      </w:r>
      <w:r w:rsidRPr="00703397">
        <w:rPr>
          <w:rFonts w:ascii="Verdana" w:hAnsi="Verdana"/>
          <w:sz w:val="24"/>
          <w:szCs w:val="24"/>
        </w:rPr>
        <w:t xml:space="preserve"> </w:t>
      </w:r>
      <w:r w:rsidR="007D1196">
        <w:rPr>
          <w:rFonts w:ascii="Verdana" w:hAnsi="Verdana"/>
          <w:sz w:val="24"/>
          <w:szCs w:val="24"/>
        </w:rPr>
        <w:t>a fronte dei corrispettivi per i servizi erogati</w:t>
      </w:r>
      <w:r w:rsidRPr="00703397">
        <w:rPr>
          <w:rFonts w:ascii="Verdana" w:hAnsi="Verdana"/>
          <w:sz w:val="24"/>
          <w:szCs w:val="24"/>
        </w:rPr>
        <w:t xml:space="preserve"> </w:t>
      </w:r>
      <w:r w:rsidR="007D1196" w:rsidRPr="00703397">
        <w:rPr>
          <w:rFonts w:ascii="Verdana" w:hAnsi="Verdana"/>
          <w:sz w:val="24"/>
          <w:szCs w:val="24"/>
        </w:rPr>
        <w:t>andranno emesse</w:t>
      </w:r>
      <w:r w:rsidR="007D1196">
        <w:rPr>
          <w:rFonts w:ascii="Verdana" w:hAnsi="Verdana"/>
          <w:sz w:val="24"/>
          <w:szCs w:val="24"/>
        </w:rPr>
        <w:t xml:space="preserve"> </w:t>
      </w:r>
      <w:r w:rsidRPr="00703397">
        <w:rPr>
          <w:rFonts w:ascii="Verdana" w:hAnsi="Verdana"/>
          <w:sz w:val="24"/>
          <w:szCs w:val="24"/>
        </w:rPr>
        <w:t xml:space="preserve">in modalità elettronica, alla fine di ogni mese di calendario in relazione alle effettive presenze rilevate nel corso del mese stesso, utilizzando la procedura prevista nell’applicativo </w:t>
      </w:r>
      <w:proofErr w:type="spellStart"/>
      <w:r w:rsidRPr="00703397">
        <w:rPr>
          <w:rFonts w:ascii="Verdana" w:hAnsi="Verdana"/>
          <w:sz w:val="24"/>
          <w:szCs w:val="24"/>
        </w:rPr>
        <w:t>CohesionWorkPA</w:t>
      </w:r>
      <w:proofErr w:type="spellEnd"/>
      <w:r w:rsidRPr="00703397">
        <w:rPr>
          <w:rFonts w:ascii="Verdana" w:hAnsi="Verdana"/>
          <w:sz w:val="24"/>
          <w:szCs w:val="24"/>
        </w:rPr>
        <w:t xml:space="preserve"> ed intestate alla Regione Marche con la seguente dicitura: “Sisma </w:t>
      </w:r>
      <w:r w:rsidR="00773BEB" w:rsidRPr="00703397">
        <w:rPr>
          <w:rFonts w:ascii="Verdana" w:hAnsi="Verdana"/>
          <w:sz w:val="24"/>
          <w:szCs w:val="24"/>
        </w:rPr>
        <w:t>24</w:t>
      </w:r>
      <w:bookmarkStart w:id="0" w:name="_GoBack"/>
      <w:bookmarkEnd w:id="0"/>
      <w:r w:rsidR="00773BEB" w:rsidRPr="00703397">
        <w:rPr>
          <w:rFonts w:ascii="Verdana" w:hAnsi="Verdana"/>
          <w:sz w:val="24"/>
          <w:szCs w:val="24"/>
        </w:rPr>
        <w:t xml:space="preserve"> agosto</w:t>
      </w:r>
      <w:r w:rsidRPr="00703397">
        <w:rPr>
          <w:rFonts w:ascii="Verdana" w:hAnsi="Verdana"/>
          <w:sz w:val="24"/>
          <w:szCs w:val="24"/>
        </w:rPr>
        <w:t xml:space="preserve"> 2016”.</w:t>
      </w:r>
    </w:p>
    <w:p w:rsidR="003101DD" w:rsidRPr="003101DD" w:rsidRDefault="0084211F" w:rsidP="003101DD">
      <w:pPr>
        <w:pStyle w:val="Paragrafoelenco"/>
        <w:numPr>
          <w:ilvl w:val="0"/>
          <w:numId w:val="38"/>
        </w:numPr>
        <w:spacing w:line="276" w:lineRule="auto"/>
        <w:ind w:left="284" w:right="-1" w:hanging="284"/>
        <w:jc w:val="both"/>
        <w:rPr>
          <w:rFonts w:ascii="Verdana" w:eastAsia="Calibri" w:hAnsi="Verdana" w:cs="Arial"/>
          <w:sz w:val="24"/>
          <w:szCs w:val="24"/>
          <w:lang w:eastAsia="en-US"/>
        </w:rPr>
      </w:pPr>
      <w:r w:rsidRPr="00703397">
        <w:rPr>
          <w:rFonts w:ascii="Verdana" w:hAnsi="Verdana"/>
          <w:sz w:val="24"/>
          <w:szCs w:val="24"/>
        </w:rPr>
        <w:t>Il titolare</w:t>
      </w:r>
      <w:r w:rsidR="007957A6" w:rsidRPr="00703397">
        <w:rPr>
          <w:rFonts w:ascii="Verdana" w:hAnsi="Verdana"/>
          <w:sz w:val="24"/>
          <w:szCs w:val="24"/>
        </w:rPr>
        <w:t>/gestore</w:t>
      </w:r>
      <w:r w:rsidRPr="00703397">
        <w:rPr>
          <w:rFonts w:ascii="Verdana" w:hAnsi="Verdana"/>
          <w:sz w:val="24"/>
          <w:szCs w:val="24"/>
        </w:rPr>
        <w:t xml:space="preserve"> della struttura ricettiva dovrà </w:t>
      </w:r>
      <w:r w:rsidR="005F4ECC" w:rsidRPr="00703397">
        <w:rPr>
          <w:rFonts w:ascii="Verdana" w:hAnsi="Verdana"/>
          <w:sz w:val="24"/>
          <w:szCs w:val="24"/>
        </w:rPr>
        <w:t xml:space="preserve">rendere </w:t>
      </w:r>
      <w:r w:rsidR="004A73E1" w:rsidRPr="00703397">
        <w:rPr>
          <w:rFonts w:ascii="Verdana" w:hAnsi="Verdana"/>
          <w:sz w:val="24"/>
          <w:szCs w:val="24"/>
        </w:rPr>
        <w:t xml:space="preserve">per ciascuna fattura/ricevuta emessa </w:t>
      </w:r>
      <w:r w:rsidR="005F4ECC" w:rsidRPr="00703397">
        <w:rPr>
          <w:rFonts w:ascii="Verdana" w:hAnsi="Verdana"/>
          <w:sz w:val="24"/>
          <w:szCs w:val="24"/>
        </w:rPr>
        <w:t>idonea dichiarazione sostitutiva dell’atto di notorietà</w:t>
      </w:r>
      <w:r w:rsidRPr="003101DD">
        <w:rPr>
          <w:rFonts w:ascii="Verdana" w:hAnsi="Verdana"/>
          <w:sz w:val="24"/>
          <w:szCs w:val="24"/>
        </w:rPr>
        <w:t xml:space="preserve"> ai sensi del DPR 445/2000</w:t>
      </w:r>
      <w:r w:rsidR="005F4ECC" w:rsidRPr="003101DD">
        <w:rPr>
          <w:rFonts w:ascii="Verdana" w:hAnsi="Verdana"/>
          <w:sz w:val="24"/>
          <w:szCs w:val="24"/>
        </w:rPr>
        <w:t xml:space="preserve">, </w:t>
      </w:r>
      <w:r w:rsidR="00F37EC8">
        <w:rPr>
          <w:rFonts w:ascii="Verdana" w:hAnsi="Verdana"/>
          <w:sz w:val="24"/>
          <w:szCs w:val="24"/>
        </w:rPr>
        <w:t xml:space="preserve">con allegata distinta delle prestazioni rese, </w:t>
      </w:r>
      <w:r w:rsidR="005F4ECC" w:rsidRPr="003101DD">
        <w:rPr>
          <w:rFonts w:ascii="Verdana" w:hAnsi="Verdana"/>
          <w:sz w:val="24"/>
          <w:szCs w:val="24"/>
        </w:rPr>
        <w:t>attestante</w:t>
      </w:r>
      <w:r w:rsidRPr="003101DD">
        <w:rPr>
          <w:rFonts w:ascii="Verdana" w:hAnsi="Verdana"/>
          <w:sz w:val="24"/>
          <w:szCs w:val="24"/>
        </w:rPr>
        <w:t xml:space="preserve"> che l’importo</w:t>
      </w:r>
      <w:r w:rsidR="004A73E1">
        <w:rPr>
          <w:rFonts w:ascii="Verdana" w:hAnsi="Verdana"/>
          <w:sz w:val="24"/>
          <w:szCs w:val="24"/>
        </w:rPr>
        <w:t xml:space="preserve"> </w:t>
      </w:r>
      <w:r w:rsidRPr="003101DD">
        <w:rPr>
          <w:rFonts w:ascii="Verdana" w:hAnsi="Verdana"/>
          <w:sz w:val="24"/>
          <w:szCs w:val="24"/>
        </w:rPr>
        <w:t>richiesto corrisponde all’effettiva prestazione fornita</w:t>
      </w:r>
      <w:r w:rsidR="005F4ECC" w:rsidRPr="003101DD">
        <w:rPr>
          <w:rFonts w:ascii="Verdana" w:hAnsi="Verdana"/>
          <w:sz w:val="24"/>
          <w:szCs w:val="24"/>
        </w:rPr>
        <w:t>.</w:t>
      </w:r>
    </w:p>
    <w:p w:rsidR="005F4ECC" w:rsidRPr="005F4ECC" w:rsidRDefault="005F4ECC" w:rsidP="003101DD">
      <w:pPr>
        <w:pStyle w:val="Paragrafoelenco"/>
        <w:numPr>
          <w:ilvl w:val="0"/>
          <w:numId w:val="38"/>
        </w:numPr>
        <w:spacing w:line="276" w:lineRule="auto"/>
        <w:ind w:left="284" w:right="-1" w:hanging="284"/>
        <w:jc w:val="both"/>
        <w:rPr>
          <w:rFonts w:ascii="Verdana" w:eastAsia="Calibri" w:hAnsi="Verdana" w:cs="Arial"/>
          <w:sz w:val="24"/>
          <w:szCs w:val="24"/>
          <w:lang w:eastAsia="en-US"/>
        </w:rPr>
      </w:pPr>
      <w:r w:rsidRPr="00702883">
        <w:rPr>
          <w:rFonts w:ascii="Verdana" w:eastAsia="Calibri" w:hAnsi="Verdana" w:cs="Arial"/>
          <w:sz w:val="24"/>
          <w:szCs w:val="24"/>
          <w:lang w:eastAsia="en-US"/>
        </w:rPr>
        <w:t>Il medesimo</w:t>
      </w:r>
      <w:r w:rsidRPr="005F4ECC">
        <w:rPr>
          <w:rFonts w:ascii="Verdana" w:eastAsia="Calibri" w:hAnsi="Verdana" w:cs="Arial"/>
          <w:sz w:val="24"/>
          <w:szCs w:val="24"/>
          <w:lang w:eastAsia="en-US"/>
        </w:rPr>
        <w:t xml:space="preserve"> si impegna </w:t>
      </w:r>
      <w:r w:rsidRPr="00702883">
        <w:rPr>
          <w:rFonts w:ascii="Verdana" w:eastAsia="Calibri" w:hAnsi="Verdana" w:cs="Arial"/>
          <w:sz w:val="24"/>
          <w:szCs w:val="24"/>
          <w:lang w:eastAsia="en-US"/>
        </w:rPr>
        <w:t xml:space="preserve">inoltre </w:t>
      </w:r>
      <w:r w:rsidRPr="005F4ECC">
        <w:rPr>
          <w:rFonts w:ascii="Verdana" w:eastAsia="Calibri" w:hAnsi="Verdana" w:cs="Arial"/>
          <w:sz w:val="24"/>
          <w:szCs w:val="24"/>
          <w:lang w:eastAsia="en-US"/>
        </w:rPr>
        <w:t>a rendere tracciabili tutti i movimenti finanziari re</w:t>
      </w:r>
      <w:r w:rsidRPr="00702883">
        <w:rPr>
          <w:rFonts w:ascii="Verdana" w:eastAsia="Calibri" w:hAnsi="Verdana" w:cs="Arial"/>
          <w:sz w:val="24"/>
          <w:szCs w:val="24"/>
          <w:lang w:eastAsia="en-US"/>
        </w:rPr>
        <w:t>lativi al servizio oggetto del</w:t>
      </w:r>
      <w:r w:rsidRPr="005F4ECC">
        <w:rPr>
          <w:rFonts w:ascii="Verdana" w:eastAsia="Calibri" w:hAnsi="Verdana" w:cs="Arial"/>
          <w:sz w:val="24"/>
          <w:szCs w:val="24"/>
          <w:lang w:eastAsia="en-US"/>
        </w:rPr>
        <w:t xml:space="preserve"> presente </w:t>
      </w:r>
      <w:r w:rsidRPr="00702883">
        <w:rPr>
          <w:rFonts w:ascii="Verdana" w:eastAsia="Calibri" w:hAnsi="Verdana" w:cs="Arial"/>
          <w:sz w:val="24"/>
          <w:szCs w:val="24"/>
          <w:lang w:eastAsia="en-US"/>
        </w:rPr>
        <w:t>contratto</w:t>
      </w:r>
      <w:r w:rsidRPr="005F4ECC">
        <w:rPr>
          <w:rFonts w:ascii="Verdana" w:eastAsia="Calibri" w:hAnsi="Verdana" w:cs="Arial"/>
          <w:sz w:val="24"/>
          <w:szCs w:val="24"/>
          <w:lang w:eastAsia="en-US"/>
        </w:rPr>
        <w:t>, osservando puntualmente quanto previsto dal comma 1, dell’art. 3, della Legge n.136 del 13/08/2010.</w:t>
      </w:r>
    </w:p>
    <w:p w:rsidR="003101DD" w:rsidRDefault="005F4ECC" w:rsidP="003101DD">
      <w:pPr>
        <w:spacing w:line="276" w:lineRule="auto"/>
        <w:ind w:left="284"/>
        <w:jc w:val="both"/>
        <w:rPr>
          <w:rFonts w:ascii="Verdana" w:eastAsia="Calibri" w:hAnsi="Verdana" w:cs="Arial"/>
          <w:sz w:val="24"/>
          <w:szCs w:val="24"/>
          <w:lang w:eastAsia="en-US"/>
        </w:rPr>
      </w:pPr>
      <w:r w:rsidRPr="005F4ECC">
        <w:rPr>
          <w:rFonts w:ascii="Verdana" w:eastAsia="Calibri" w:hAnsi="Verdana" w:cs="Arial"/>
          <w:sz w:val="24"/>
          <w:szCs w:val="24"/>
          <w:lang w:eastAsia="en-US"/>
        </w:rPr>
        <w:t>Nel caso in cui quanto previsto dal precedente comma non venisse rispettato, il contratto si intende risolto di diritto ai sensi dell’art. 1456 c.c. così come previsto dal comma 8, art. 3, della Legge n. 136 del 13/08/2010.</w:t>
      </w:r>
    </w:p>
    <w:p w:rsidR="00C41DED" w:rsidRPr="003101DD" w:rsidRDefault="007957A6" w:rsidP="003101DD">
      <w:pPr>
        <w:pStyle w:val="Paragrafoelenco"/>
        <w:numPr>
          <w:ilvl w:val="0"/>
          <w:numId w:val="38"/>
        </w:numPr>
        <w:spacing w:line="276" w:lineRule="auto"/>
        <w:ind w:left="284" w:hanging="284"/>
        <w:jc w:val="both"/>
        <w:rPr>
          <w:rFonts w:ascii="Verdana" w:eastAsia="Calibri" w:hAnsi="Verdana" w:cs="Arial"/>
          <w:sz w:val="24"/>
          <w:szCs w:val="24"/>
          <w:lang w:eastAsia="en-US"/>
        </w:rPr>
      </w:pPr>
      <w:r w:rsidRPr="003101DD">
        <w:rPr>
          <w:rFonts w:ascii="Verdana" w:eastAsia="Calibri" w:hAnsi="Verdana" w:cs="Arial"/>
          <w:sz w:val="24"/>
          <w:szCs w:val="24"/>
          <w:lang w:eastAsia="en-US"/>
        </w:rPr>
        <w:t>Il titolare/gestore dovrà infine garantire l’assolvimento degli adempimenti derivanti dal documento denominato “Patto d’integrità e disposizioni in materia di prevenzione e repressione della corruzione e dell’illegalità nella Pubblica Amministrazione, nonché collaborar</w:t>
      </w:r>
      <w:r w:rsidR="00C41DED" w:rsidRPr="003101DD">
        <w:rPr>
          <w:rFonts w:ascii="Verdana" w:eastAsia="Calibri" w:hAnsi="Verdana" w:cs="Arial"/>
          <w:sz w:val="24"/>
          <w:szCs w:val="24"/>
          <w:lang w:eastAsia="en-US"/>
        </w:rPr>
        <w:t xml:space="preserve">e </w:t>
      </w:r>
      <w:r w:rsidRPr="003101DD">
        <w:rPr>
          <w:rFonts w:ascii="Verdana" w:eastAsia="Calibri" w:hAnsi="Verdana" w:cs="Arial"/>
          <w:sz w:val="24"/>
          <w:szCs w:val="24"/>
          <w:lang w:eastAsia="en-US"/>
        </w:rPr>
        <w:t xml:space="preserve">per quanto richiesto </w:t>
      </w:r>
      <w:r w:rsidR="00C41DED" w:rsidRPr="003101DD">
        <w:rPr>
          <w:rFonts w:ascii="Verdana" w:eastAsia="Calibri" w:hAnsi="Verdana" w:cs="Arial"/>
          <w:sz w:val="24"/>
          <w:szCs w:val="24"/>
          <w:lang w:eastAsia="en-US"/>
        </w:rPr>
        <w:t>con le strutture operative del S</w:t>
      </w:r>
      <w:r w:rsidRPr="003101DD">
        <w:rPr>
          <w:rFonts w:ascii="Verdana" w:eastAsia="Calibri" w:hAnsi="Verdana" w:cs="Arial"/>
          <w:sz w:val="24"/>
          <w:szCs w:val="24"/>
          <w:lang w:eastAsia="en-US"/>
        </w:rPr>
        <w:t>ervizio della Protezione Civile.</w:t>
      </w:r>
    </w:p>
    <w:p w:rsidR="00C41DED" w:rsidRPr="007957A6" w:rsidRDefault="00C41DED" w:rsidP="007957A6">
      <w:pPr>
        <w:spacing w:line="276" w:lineRule="auto"/>
        <w:jc w:val="both"/>
        <w:rPr>
          <w:rFonts w:ascii="Verdana" w:eastAsia="Calibri" w:hAnsi="Verdana" w:cs="Arial"/>
          <w:sz w:val="12"/>
          <w:szCs w:val="12"/>
          <w:lang w:eastAsia="en-US"/>
        </w:rPr>
      </w:pPr>
    </w:p>
    <w:p w:rsidR="005F4ECC" w:rsidRPr="007957A6" w:rsidRDefault="005F4ECC" w:rsidP="001B66A7">
      <w:pPr>
        <w:pStyle w:val="Paragrafoelenco"/>
        <w:numPr>
          <w:ilvl w:val="0"/>
          <w:numId w:val="36"/>
        </w:numPr>
        <w:ind w:left="426" w:right="140" w:hanging="426"/>
        <w:jc w:val="both"/>
        <w:rPr>
          <w:rFonts w:ascii="Verdana" w:hAnsi="Verdana"/>
          <w:b/>
          <w:sz w:val="24"/>
          <w:szCs w:val="24"/>
        </w:rPr>
      </w:pPr>
      <w:r w:rsidRPr="007957A6">
        <w:rPr>
          <w:rFonts w:ascii="Verdana" w:hAnsi="Verdana"/>
          <w:b/>
          <w:sz w:val="24"/>
          <w:szCs w:val="24"/>
        </w:rPr>
        <w:t>Obblighi della Regione Marche</w:t>
      </w:r>
    </w:p>
    <w:p w:rsidR="00395DAD" w:rsidRPr="0038460E" w:rsidRDefault="005F4ECC" w:rsidP="001B66A7">
      <w:pPr>
        <w:ind w:right="140"/>
        <w:jc w:val="both"/>
        <w:rPr>
          <w:rFonts w:ascii="Verdana" w:hAnsi="Verdana"/>
          <w:sz w:val="24"/>
          <w:szCs w:val="24"/>
        </w:rPr>
      </w:pPr>
      <w:r>
        <w:rPr>
          <w:rFonts w:ascii="Verdana" w:hAnsi="Verdana"/>
          <w:sz w:val="24"/>
          <w:szCs w:val="24"/>
        </w:rPr>
        <w:t>Fatti salvi</w:t>
      </w:r>
      <w:r w:rsidR="0084211F" w:rsidRPr="0038460E">
        <w:rPr>
          <w:rFonts w:ascii="Verdana" w:hAnsi="Verdana"/>
          <w:sz w:val="24"/>
          <w:szCs w:val="24"/>
        </w:rPr>
        <w:t xml:space="preserve"> </w:t>
      </w:r>
      <w:r w:rsidR="00D175B8">
        <w:rPr>
          <w:rFonts w:ascii="Verdana" w:hAnsi="Verdana"/>
          <w:sz w:val="24"/>
          <w:szCs w:val="24"/>
        </w:rPr>
        <w:t>gli esiti de</w:t>
      </w:r>
      <w:r>
        <w:rPr>
          <w:rFonts w:ascii="Verdana" w:hAnsi="Verdana"/>
          <w:sz w:val="24"/>
          <w:szCs w:val="24"/>
        </w:rPr>
        <w:t xml:space="preserve">i </w:t>
      </w:r>
      <w:r w:rsidR="0084211F" w:rsidRPr="0038460E">
        <w:rPr>
          <w:rFonts w:ascii="Verdana" w:hAnsi="Verdana"/>
          <w:sz w:val="24"/>
          <w:szCs w:val="24"/>
        </w:rPr>
        <w:t xml:space="preserve">controlli </w:t>
      </w:r>
      <w:r>
        <w:rPr>
          <w:rFonts w:ascii="Verdana" w:hAnsi="Verdana"/>
          <w:sz w:val="24"/>
          <w:szCs w:val="24"/>
        </w:rPr>
        <w:t xml:space="preserve">effettuati dalle Autorità competenti sulle autocertificazioni e sui servizi resi dalla struttura ricettiva, la Regione Marche </w:t>
      </w:r>
      <w:r w:rsidR="004F00A8" w:rsidRPr="0038460E">
        <w:rPr>
          <w:rFonts w:ascii="Verdana" w:hAnsi="Verdana"/>
          <w:sz w:val="24"/>
          <w:szCs w:val="24"/>
        </w:rPr>
        <w:t xml:space="preserve">si </w:t>
      </w:r>
      <w:r w:rsidR="004F00A8" w:rsidRPr="0038460E">
        <w:rPr>
          <w:rFonts w:ascii="Verdana" w:hAnsi="Verdana"/>
          <w:sz w:val="24"/>
          <w:szCs w:val="24"/>
        </w:rPr>
        <w:lastRenderedPageBreak/>
        <w:t xml:space="preserve">impegna al pagamento delle somme dovute al titolare della struttura ricettiva </w:t>
      </w:r>
      <w:r>
        <w:rPr>
          <w:rFonts w:ascii="Verdana" w:hAnsi="Verdana"/>
          <w:sz w:val="24"/>
          <w:szCs w:val="24"/>
        </w:rPr>
        <w:t>generalizzata all’art. 2, con le seguenti modalità:</w:t>
      </w:r>
    </w:p>
    <w:p w:rsidR="00F55E43" w:rsidRDefault="00A77E22" w:rsidP="00F55E43">
      <w:pPr>
        <w:pStyle w:val="Paragrafoelenco"/>
        <w:numPr>
          <w:ilvl w:val="0"/>
          <w:numId w:val="39"/>
        </w:numPr>
        <w:ind w:right="140"/>
        <w:jc w:val="both"/>
        <w:rPr>
          <w:rFonts w:ascii="Verdana" w:hAnsi="Verdana"/>
          <w:sz w:val="24"/>
          <w:szCs w:val="24"/>
        </w:rPr>
      </w:pPr>
      <w:proofErr w:type="gramStart"/>
      <w:r w:rsidRPr="0038460E">
        <w:rPr>
          <w:rFonts w:ascii="Verdana" w:hAnsi="Verdana"/>
          <w:sz w:val="24"/>
          <w:szCs w:val="24"/>
        </w:rPr>
        <w:t>l</w:t>
      </w:r>
      <w:r w:rsidR="004F00A8" w:rsidRPr="0038460E">
        <w:rPr>
          <w:rFonts w:ascii="Verdana" w:hAnsi="Verdana"/>
          <w:sz w:val="24"/>
          <w:szCs w:val="24"/>
        </w:rPr>
        <w:t>’ammontare</w:t>
      </w:r>
      <w:proofErr w:type="gramEnd"/>
      <w:r w:rsidR="004F00A8" w:rsidRPr="0038460E">
        <w:rPr>
          <w:rFonts w:ascii="Verdana" w:hAnsi="Verdana"/>
          <w:sz w:val="24"/>
          <w:szCs w:val="24"/>
        </w:rPr>
        <w:t xml:space="preserve"> del dovuto sarà calcolato sulla base del trattamento concordato ed effettivamente reso secondo il numero delle persone ospitate nel numero di giorni di permanenza presso la struttura</w:t>
      </w:r>
      <w:r w:rsidR="001B66A7">
        <w:rPr>
          <w:rFonts w:ascii="Verdana" w:hAnsi="Verdana"/>
          <w:sz w:val="24"/>
          <w:szCs w:val="24"/>
        </w:rPr>
        <w:t xml:space="preserve">; i volumi di riferimento saranno estratti dall’applicativo </w:t>
      </w:r>
      <w:proofErr w:type="spellStart"/>
      <w:r w:rsidR="001B66A7">
        <w:rPr>
          <w:rFonts w:ascii="Verdana" w:hAnsi="Verdana"/>
          <w:sz w:val="24"/>
          <w:szCs w:val="24"/>
        </w:rPr>
        <w:t>CohesionWorkPA</w:t>
      </w:r>
      <w:proofErr w:type="spellEnd"/>
      <w:r w:rsidR="001B66A7">
        <w:rPr>
          <w:rFonts w:ascii="Verdana" w:hAnsi="Verdana"/>
          <w:sz w:val="24"/>
          <w:szCs w:val="24"/>
        </w:rPr>
        <w:t xml:space="preserve">, tra quelli </w:t>
      </w:r>
      <w:r w:rsidR="007D1196">
        <w:rPr>
          <w:rFonts w:ascii="Verdana" w:hAnsi="Verdana"/>
          <w:sz w:val="24"/>
          <w:szCs w:val="24"/>
        </w:rPr>
        <w:t>generati mediante report di rendicontazione</w:t>
      </w:r>
      <w:r w:rsidR="001B66A7">
        <w:rPr>
          <w:rFonts w:ascii="Verdana" w:hAnsi="Verdana"/>
          <w:sz w:val="24"/>
          <w:szCs w:val="24"/>
        </w:rPr>
        <w:t xml:space="preserve"> dagli operatori accredit</w:t>
      </w:r>
      <w:r w:rsidR="007D1196">
        <w:rPr>
          <w:rFonts w:ascii="Verdana" w:hAnsi="Verdana"/>
          <w:sz w:val="24"/>
          <w:szCs w:val="24"/>
        </w:rPr>
        <w:t>ati della struttura ricettiva, previa validazione dei</w:t>
      </w:r>
      <w:r w:rsidR="001B66A7">
        <w:rPr>
          <w:rFonts w:ascii="Verdana" w:hAnsi="Verdana"/>
          <w:sz w:val="24"/>
          <w:szCs w:val="24"/>
        </w:rPr>
        <w:t xml:space="preserve"> Comuni interessati</w:t>
      </w:r>
      <w:r w:rsidR="004F00A8" w:rsidRPr="0038460E">
        <w:rPr>
          <w:rFonts w:ascii="Verdana" w:hAnsi="Verdana"/>
          <w:sz w:val="24"/>
          <w:szCs w:val="24"/>
        </w:rPr>
        <w:t>.</w:t>
      </w:r>
    </w:p>
    <w:p w:rsidR="00123CD4" w:rsidRPr="00F55E43" w:rsidRDefault="00A77E22" w:rsidP="00F55E43">
      <w:pPr>
        <w:pStyle w:val="Paragrafoelenco"/>
        <w:numPr>
          <w:ilvl w:val="0"/>
          <w:numId w:val="39"/>
        </w:numPr>
        <w:ind w:right="140"/>
        <w:jc w:val="both"/>
        <w:rPr>
          <w:rFonts w:ascii="Verdana" w:hAnsi="Verdana"/>
          <w:sz w:val="24"/>
          <w:szCs w:val="24"/>
        </w:rPr>
      </w:pPr>
      <w:proofErr w:type="gramStart"/>
      <w:r w:rsidRPr="00F55E43">
        <w:rPr>
          <w:rFonts w:ascii="Verdana" w:hAnsi="Verdana"/>
          <w:sz w:val="24"/>
          <w:szCs w:val="24"/>
        </w:rPr>
        <w:t>i</w:t>
      </w:r>
      <w:r w:rsidR="00123CD4" w:rsidRPr="00F55E43">
        <w:rPr>
          <w:rFonts w:ascii="Verdana" w:hAnsi="Verdana"/>
          <w:sz w:val="24"/>
          <w:szCs w:val="24"/>
        </w:rPr>
        <w:t>l</w:t>
      </w:r>
      <w:proofErr w:type="gramEnd"/>
      <w:r w:rsidR="00123CD4" w:rsidRPr="00F55E43">
        <w:rPr>
          <w:rFonts w:ascii="Verdana" w:hAnsi="Verdana"/>
          <w:sz w:val="24"/>
          <w:szCs w:val="24"/>
        </w:rPr>
        <w:t xml:space="preserve"> pagamento del corrispettivo è effettuato con bonifico bancario a favore del creditore</w:t>
      </w:r>
      <w:r w:rsidR="001B66A7" w:rsidRPr="00F55E43">
        <w:rPr>
          <w:rFonts w:ascii="Verdana" w:hAnsi="Verdana"/>
          <w:sz w:val="24"/>
          <w:szCs w:val="24"/>
        </w:rPr>
        <w:t>,</w:t>
      </w:r>
      <w:r w:rsidR="00123CD4" w:rsidRPr="00F55E43">
        <w:rPr>
          <w:rFonts w:ascii="Verdana" w:hAnsi="Verdana"/>
          <w:sz w:val="24"/>
          <w:szCs w:val="24"/>
        </w:rPr>
        <w:t xml:space="preserve"> entro 60gg dal ricevimento (effettivo) delle singole fatture, previa verifica </w:t>
      </w:r>
      <w:r w:rsidR="007D1196" w:rsidRPr="007D1196">
        <w:rPr>
          <w:rFonts w:ascii="Verdana" w:hAnsi="Verdana"/>
          <w:sz w:val="24"/>
          <w:szCs w:val="24"/>
        </w:rPr>
        <w:t xml:space="preserve">della corrispondenza tra gli importi dei corrispettivi fatturati e </w:t>
      </w:r>
      <w:r w:rsidR="007D1196">
        <w:rPr>
          <w:rFonts w:ascii="Verdana" w:hAnsi="Verdana"/>
          <w:sz w:val="24"/>
          <w:szCs w:val="24"/>
        </w:rPr>
        <w:t>quelli</w:t>
      </w:r>
      <w:r w:rsidR="007D1196" w:rsidRPr="007D1196">
        <w:rPr>
          <w:rFonts w:ascii="Verdana" w:hAnsi="Verdana"/>
          <w:sz w:val="24"/>
          <w:szCs w:val="24"/>
        </w:rPr>
        <w:t xml:space="preserve"> </w:t>
      </w:r>
      <w:r w:rsidR="007D1196">
        <w:rPr>
          <w:rFonts w:ascii="Verdana" w:hAnsi="Verdana"/>
          <w:sz w:val="24"/>
          <w:szCs w:val="24"/>
        </w:rPr>
        <w:t xml:space="preserve">dei </w:t>
      </w:r>
      <w:r w:rsidR="007D1196" w:rsidRPr="007D1196">
        <w:rPr>
          <w:rFonts w:ascii="Verdana" w:hAnsi="Verdana"/>
          <w:sz w:val="24"/>
          <w:szCs w:val="24"/>
        </w:rPr>
        <w:t>report di rendicontazione</w:t>
      </w:r>
      <w:r w:rsidR="00123CD4" w:rsidRPr="00F55E43">
        <w:rPr>
          <w:rFonts w:ascii="Verdana" w:hAnsi="Verdana"/>
          <w:sz w:val="24"/>
          <w:szCs w:val="24"/>
        </w:rPr>
        <w:t>.</w:t>
      </w:r>
      <w:r w:rsidR="00702883" w:rsidRPr="00702883">
        <w:rPr>
          <w:rFonts w:ascii="Verdana" w:hAnsi="Verdana"/>
          <w:sz w:val="24"/>
          <w:szCs w:val="24"/>
        </w:rPr>
        <w:t xml:space="preserve"> </w:t>
      </w:r>
      <w:r w:rsidR="00702883">
        <w:rPr>
          <w:rFonts w:ascii="Verdana" w:hAnsi="Verdana"/>
          <w:sz w:val="24"/>
          <w:szCs w:val="24"/>
        </w:rPr>
        <w:t xml:space="preserve">Le risorse impiegate sono statali, destinate alla gestione dell’emergenza, e sono </w:t>
      </w:r>
      <w:r w:rsidR="00702883" w:rsidRPr="00F55E43">
        <w:rPr>
          <w:rFonts w:ascii="Verdana" w:hAnsi="Verdana"/>
          <w:sz w:val="24"/>
          <w:szCs w:val="24"/>
        </w:rPr>
        <w:t xml:space="preserve">a valere sui fondi della contabilità speciale ex art. 4 D.L. n. 189/2016 e </w:t>
      </w:r>
      <w:proofErr w:type="spellStart"/>
      <w:r w:rsidR="00702883" w:rsidRPr="00F55E43">
        <w:rPr>
          <w:rFonts w:ascii="Verdana" w:hAnsi="Verdana"/>
          <w:sz w:val="24"/>
          <w:szCs w:val="24"/>
        </w:rPr>
        <w:t>ss.mm.ii</w:t>
      </w:r>
      <w:proofErr w:type="spellEnd"/>
      <w:r w:rsidR="00702883" w:rsidRPr="00F55E43">
        <w:rPr>
          <w:rFonts w:ascii="Verdana" w:hAnsi="Verdana"/>
          <w:sz w:val="24"/>
          <w:szCs w:val="24"/>
        </w:rPr>
        <w:t>.</w:t>
      </w:r>
    </w:p>
    <w:p w:rsidR="00123CD4" w:rsidRPr="000C5B7D" w:rsidRDefault="00123CD4" w:rsidP="00567ED6">
      <w:pPr>
        <w:pStyle w:val="Paragrafoelenco"/>
        <w:ind w:left="0" w:right="140"/>
        <w:jc w:val="both"/>
        <w:rPr>
          <w:rFonts w:ascii="Verdana" w:hAnsi="Verdana"/>
          <w:b/>
          <w:sz w:val="12"/>
          <w:szCs w:val="12"/>
        </w:rPr>
      </w:pPr>
    </w:p>
    <w:p w:rsidR="000C5B7D" w:rsidRPr="000C5B7D" w:rsidRDefault="000C5B7D" w:rsidP="000C5B7D">
      <w:pPr>
        <w:pStyle w:val="Paragrafoelenco"/>
        <w:numPr>
          <w:ilvl w:val="0"/>
          <w:numId w:val="36"/>
        </w:numPr>
        <w:spacing w:line="276" w:lineRule="auto"/>
        <w:ind w:left="426" w:hanging="426"/>
        <w:jc w:val="both"/>
        <w:rPr>
          <w:rFonts w:ascii="Verdana" w:eastAsia="Calibri" w:hAnsi="Verdana" w:cs="Arial"/>
          <w:b/>
          <w:sz w:val="24"/>
          <w:szCs w:val="24"/>
          <w:lang w:eastAsia="en-US"/>
        </w:rPr>
      </w:pPr>
      <w:r>
        <w:rPr>
          <w:rFonts w:ascii="Verdana" w:eastAsia="Calibri" w:hAnsi="Verdana" w:cs="Arial"/>
          <w:b/>
          <w:sz w:val="24"/>
          <w:szCs w:val="24"/>
          <w:lang w:eastAsia="en-US"/>
        </w:rPr>
        <w:t>Monitoraggio flussi informativi</w:t>
      </w:r>
    </w:p>
    <w:p w:rsidR="004A324E" w:rsidRDefault="004A324E" w:rsidP="004A324E">
      <w:pPr>
        <w:spacing w:line="276" w:lineRule="auto"/>
        <w:jc w:val="both"/>
        <w:rPr>
          <w:rFonts w:ascii="Verdana" w:eastAsia="Calibri" w:hAnsi="Verdana" w:cs="Arial"/>
          <w:sz w:val="24"/>
          <w:szCs w:val="24"/>
          <w:lang w:eastAsia="en-US"/>
        </w:rPr>
      </w:pPr>
      <w:r w:rsidRPr="004A324E">
        <w:rPr>
          <w:rFonts w:ascii="Verdana" w:eastAsia="Calibri" w:hAnsi="Verdana" w:cs="Arial"/>
          <w:sz w:val="24"/>
          <w:szCs w:val="24"/>
          <w:lang w:eastAsia="en-US"/>
        </w:rPr>
        <w:t xml:space="preserve">Il codice identificativo </w:t>
      </w:r>
      <w:r w:rsidR="00F072B2">
        <w:rPr>
          <w:rFonts w:ascii="Verdana" w:eastAsia="Calibri" w:hAnsi="Verdana" w:cs="Arial"/>
          <w:sz w:val="24"/>
          <w:szCs w:val="24"/>
          <w:lang w:eastAsia="en-US"/>
        </w:rPr>
        <w:t>(CIG) della procedura negoziata</w:t>
      </w:r>
      <w:r w:rsidR="000C5B7D">
        <w:rPr>
          <w:rFonts w:ascii="Verdana" w:eastAsia="Calibri" w:hAnsi="Verdana" w:cs="Arial"/>
          <w:sz w:val="24"/>
          <w:szCs w:val="24"/>
          <w:lang w:eastAsia="en-US"/>
        </w:rPr>
        <w:t xml:space="preserve"> Convenzione quadro è il </w:t>
      </w:r>
      <w:r w:rsidR="0032543E">
        <w:rPr>
          <w:rFonts w:ascii="Verdana" w:eastAsia="Calibri" w:hAnsi="Verdana" w:cs="Arial"/>
          <w:sz w:val="24"/>
          <w:szCs w:val="24"/>
          <w:lang w:eastAsia="en-US"/>
        </w:rPr>
        <w:t xml:space="preserve">seguente </w:t>
      </w:r>
      <w:r w:rsidR="00A00CF3" w:rsidRPr="00A00CF3">
        <w:rPr>
          <w:rFonts w:ascii="Helvetica" w:eastAsia="Calibri" w:hAnsi="Helvetica" w:cs="Helvetica"/>
          <w:noProof/>
          <w:sz w:val="24"/>
          <w:szCs w:val="24"/>
          <w:lang w:eastAsia="en-US"/>
        </w:rPr>
        <w:t>6884022AA8</w:t>
      </w:r>
      <w:r w:rsidR="000C5B7D">
        <w:rPr>
          <w:rFonts w:ascii="Verdana" w:eastAsia="Calibri" w:hAnsi="Verdana" w:cs="Arial"/>
          <w:sz w:val="24"/>
          <w:szCs w:val="24"/>
          <w:lang w:eastAsia="en-US"/>
        </w:rPr>
        <w:t>;</w:t>
      </w:r>
      <w:r w:rsidR="00A00CF3">
        <w:rPr>
          <w:rFonts w:ascii="Verdana" w:eastAsia="Calibri" w:hAnsi="Verdana" w:cs="Arial"/>
          <w:sz w:val="24"/>
          <w:szCs w:val="24"/>
          <w:lang w:eastAsia="en-US"/>
        </w:rPr>
        <w:t xml:space="preserve"> </w:t>
      </w:r>
      <w:r w:rsidR="000C5B7D">
        <w:rPr>
          <w:rFonts w:ascii="Verdana" w:eastAsia="Calibri" w:hAnsi="Verdana" w:cs="Arial"/>
          <w:sz w:val="24"/>
          <w:szCs w:val="24"/>
          <w:lang w:eastAsia="en-US"/>
        </w:rPr>
        <w:t>i</w:t>
      </w:r>
      <w:r w:rsidR="000C5B7D" w:rsidRPr="004A324E">
        <w:rPr>
          <w:rFonts w:ascii="Verdana" w:eastAsia="Calibri" w:hAnsi="Verdana" w:cs="Arial"/>
          <w:sz w:val="24"/>
          <w:szCs w:val="24"/>
          <w:lang w:eastAsia="en-US"/>
        </w:rPr>
        <w:t xml:space="preserve">l codice identificativo </w:t>
      </w:r>
      <w:r w:rsidR="000C5B7D">
        <w:rPr>
          <w:rFonts w:ascii="Verdana" w:eastAsia="Calibri" w:hAnsi="Verdana" w:cs="Arial"/>
          <w:sz w:val="24"/>
          <w:szCs w:val="24"/>
          <w:lang w:eastAsia="en-US"/>
        </w:rPr>
        <w:t>(CIG) derivato per la struttura ricettiva _______________________ è il seguente: ___________________________</w:t>
      </w:r>
      <w:r w:rsidR="0032543E">
        <w:rPr>
          <w:rFonts w:ascii="Verdana" w:eastAsia="Calibri" w:hAnsi="Verdana" w:cs="Arial"/>
          <w:sz w:val="24"/>
          <w:szCs w:val="24"/>
          <w:lang w:eastAsia="en-US"/>
        </w:rPr>
        <w:t xml:space="preserve"> </w:t>
      </w:r>
      <w:r w:rsidR="0032543E" w:rsidRPr="0032543E">
        <w:rPr>
          <w:rFonts w:ascii="Verdana" w:eastAsia="Calibri" w:hAnsi="Verdana" w:cs="Arial"/>
          <w:color w:val="FF0000"/>
          <w:sz w:val="24"/>
          <w:szCs w:val="24"/>
          <w:lang w:eastAsia="en-US"/>
        </w:rPr>
        <w:t>(</w:t>
      </w:r>
      <w:r w:rsidR="0032543E" w:rsidRPr="0032543E">
        <w:rPr>
          <w:rFonts w:ascii="Verdana" w:eastAsia="Calibri" w:hAnsi="Verdana" w:cs="Arial"/>
          <w:i/>
          <w:color w:val="FF0000"/>
          <w:sz w:val="24"/>
          <w:szCs w:val="24"/>
          <w:lang w:eastAsia="en-US"/>
        </w:rPr>
        <w:t>inserimento a cura degli uffici regionali</w:t>
      </w:r>
      <w:r w:rsidR="0032543E" w:rsidRPr="0032543E">
        <w:rPr>
          <w:rFonts w:ascii="Verdana" w:eastAsia="Calibri" w:hAnsi="Verdana" w:cs="Arial"/>
          <w:color w:val="FF0000"/>
          <w:sz w:val="24"/>
          <w:szCs w:val="24"/>
          <w:lang w:eastAsia="en-US"/>
        </w:rPr>
        <w:t>)</w:t>
      </w:r>
      <w:r w:rsidR="000C5B7D">
        <w:rPr>
          <w:rFonts w:ascii="Verdana" w:eastAsia="Calibri" w:hAnsi="Verdana" w:cs="Arial"/>
          <w:sz w:val="24"/>
          <w:szCs w:val="24"/>
          <w:lang w:eastAsia="en-US"/>
        </w:rPr>
        <w:t>;</w:t>
      </w:r>
      <w:r w:rsidR="0032543E">
        <w:rPr>
          <w:rFonts w:ascii="Verdana" w:eastAsia="Calibri" w:hAnsi="Verdana" w:cs="Arial"/>
          <w:sz w:val="24"/>
          <w:szCs w:val="24"/>
          <w:lang w:eastAsia="en-US"/>
        </w:rPr>
        <w:t xml:space="preserve"> </w:t>
      </w:r>
      <w:r w:rsidR="000C5B7D">
        <w:rPr>
          <w:rFonts w:ascii="Verdana" w:eastAsia="Calibri" w:hAnsi="Verdana" w:cs="Arial"/>
          <w:sz w:val="24"/>
          <w:szCs w:val="24"/>
          <w:lang w:eastAsia="en-US"/>
        </w:rPr>
        <w:t xml:space="preserve">entrambi assunti ai sensi delle specifiche ANAC </w:t>
      </w:r>
      <w:proofErr w:type="spellStart"/>
      <w:r w:rsidR="000C5B7D">
        <w:rPr>
          <w:rFonts w:ascii="Verdana" w:eastAsia="Calibri" w:hAnsi="Verdana" w:cs="Arial"/>
          <w:sz w:val="24"/>
          <w:szCs w:val="24"/>
          <w:lang w:eastAsia="en-US"/>
        </w:rPr>
        <w:t>prot</w:t>
      </w:r>
      <w:proofErr w:type="spellEnd"/>
      <w:r w:rsidR="000C5B7D">
        <w:rPr>
          <w:rFonts w:ascii="Verdana" w:eastAsia="Calibri" w:hAnsi="Verdana" w:cs="Arial"/>
          <w:sz w:val="24"/>
          <w:szCs w:val="24"/>
          <w:lang w:eastAsia="en-US"/>
        </w:rPr>
        <w:t>. 163007 del 04.11.16.</w:t>
      </w:r>
    </w:p>
    <w:p w:rsidR="00CB0F0A" w:rsidRPr="00CB0F0A" w:rsidRDefault="00CB0F0A" w:rsidP="004A324E">
      <w:pPr>
        <w:spacing w:line="276" w:lineRule="auto"/>
        <w:jc w:val="both"/>
        <w:rPr>
          <w:rFonts w:ascii="Verdana" w:eastAsia="Calibri" w:hAnsi="Verdana" w:cs="Arial"/>
          <w:sz w:val="12"/>
          <w:szCs w:val="12"/>
          <w:lang w:eastAsia="en-US"/>
        </w:rPr>
      </w:pPr>
    </w:p>
    <w:p w:rsidR="00CB0F0A" w:rsidRPr="00CB0F0A" w:rsidRDefault="00CB0F0A" w:rsidP="00CB0F0A">
      <w:pPr>
        <w:pStyle w:val="Paragrafoelenco"/>
        <w:numPr>
          <w:ilvl w:val="0"/>
          <w:numId w:val="36"/>
        </w:numPr>
        <w:spacing w:line="276" w:lineRule="auto"/>
        <w:ind w:left="426" w:hanging="426"/>
        <w:jc w:val="both"/>
        <w:rPr>
          <w:rFonts w:ascii="Verdana" w:eastAsia="Calibri" w:hAnsi="Verdana" w:cs="Arial"/>
          <w:b/>
          <w:bCs/>
          <w:sz w:val="24"/>
          <w:szCs w:val="24"/>
          <w:lang w:eastAsia="en-US"/>
        </w:rPr>
      </w:pPr>
      <w:r>
        <w:rPr>
          <w:rFonts w:ascii="Verdana" w:eastAsia="Calibri" w:hAnsi="Verdana" w:cs="Arial"/>
          <w:b/>
          <w:bCs/>
          <w:sz w:val="24"/>
          <w:szCs w:val="24"/>
          <w:lang w:eastAsia="en-US"/>
        </w:rPr>
        <w:t>Foro competente</w:t>
      </w:r>
    </w:p>
    <w:p w:rsidR="00793600" w:rsidRDefault="00CB0F0A" w:rsidP="001B66A7">
      <w:pPr>
        <w:ind w:right="140"/>
        <w:jc w:val="both"/>
        <w:rPr>
          <w:rFonts w:ascii="Verdana" w:hAnsi="Verdana"/>
          <w:sz w:val="24"/>
          <w:szCs w:val="24"/>
        </w:rPr>
      </w:pPr>
      <w:r>
        <w:rPr>
          <w:rFonts w:ascii="Verdana" w:hAnsi="Verdana"/>
          <w:sz w:val="24"/>
          <w:szCs w:val="24"/>
        </w:rPr>
        <w:t>Per qualsiasi controversia è esclusivamente competente il Foro di Ancona.</w:t>
      </w:r>
    </w:p>
    <w:p w:rsidR="00CB0F0A" w:rsidRDefault="00CB0F0A" w:rsidP="001B66A7">
      <w:pPr>
        <w:ind w:right="140"/>
        <w:jc w:val="both"/>
        <w:rPr>
          <w:rFonts w:ascii="Verdana" w:hAnsi="Verdana"/>
          <w:sz w:val="24"/>
          <w:szCs w:val="24"/>
        </w:rPr>
      </w:pPr>
    </w:p>
    <w:p w:rsidR="00CB0F0A" w:rsidRDefault="00CB0F0A" w:rsidP="001B66A7">
      <w:pPr>
        <w:ind w:right="140"/>
        <w:jc w:val="both"/>
        <w:rPr>
          <w:rFonts w:ascii="Verdana" w:hAnsi="Verdana"/>
          <w:sz w:val="24"/>
          <w:szCs w:val="24"/>
        </w:rPr>
      </w:pPr>
    </w:p>
    <w:p w:rsidR="00123CD4" w:rsidRPr="0038460E" w:rsidRDefault="00A77E22" w:rsidP="001B66A7">
      <w:pPr>
        <w:ind w:right="140"/>
        <w:jc w:val="both"/>
        <w:rPr>
          <w:rFonts w:ascii="Verdana" w:hAnsi="Verdana"/>
          <w:sz w:val="24"/>
          <w:szCs w:val="24"/>
        </w:rPr>
      </w:pPr>
      <w:r w:rsidRPr="0038460E">
        <w:rPr>
          <w:rFonts w:ascii="Verdana" w:hAnsi="Verdana"/>
          <w:sz w:val="24"/>
          <w:szCs w:val="24"/>
        </w:rPr>
        <w:t xml:space="preserve">Letto, </w:t>
      </w:r>
      <w:r w:rsidR="001E3A70">
        <w:rPr>
          <w:rFonts w:ascii="Verdana" w:hAnsi="Verdana"/>
          <w:sz w:val="24"/>
          <w:szCs w:val="24"/>
        </w:rPr>
        <w:t>approvato</w:t>
      </w:r>
      <w:r w:rsidRPr="0038460E">
        <w:rPr>
          <w:rFonts w:ascii="Verdana" w:hAnsi="Verdana"/>
          <w:sz w:val="24"/>
          <w:szCs w:val="24"/>
        </w:rPr>
        <w:t xml:space="preserve"> e sottoscritto</w:t>
      </w:r>
    </w:p>
    <w:p w:rsidR="001B66A7" w:rsidRDefault="001B66A7" w:rsidP="001B66A7">
      <w:pPr>
        <w:ind w:right="140"/>
        <w:jc w:val="both"/>
        <w:rPr>
          <w:rFonts w:ascii="Verdana" w:hAnsi="Verdana"/>
          <w:b/>
          <w:sz w:val="24"/>
          <w:szCs w:val="24"/>
        </w:rPr>
      </w:pPr>
    </w:p>
    <w:p w:rsidR="001B66A7" w:rsidRDefault="001B66A7" w:rsidP="001B66A7">
      <w:pPr>
        <w:ind w:right="140"/>
        <w:jc w:val="both"/>
        <w:rPr>
          <w:rFonts w:ascii="Verdana" w:hAnsi="Verdana"/>
          <w:b/>
          <w:sz w:val="24"/>
          <w:szCs w:val="24"/>
        </w:rPr>
      </w:pPr>
      <w:r>
        <w:rPr>
          <w:rFonts w:ascii="Verdana" w:hAnsi="Verdana"/>
          <w:b/>
          <w:sz w:val="24"/>
          <w:szCs w:val="24"/>
        </w:rPr>
        <w:t xml:space="preserve">Per la </w:t>
      </w:r>
      <w:r w:rsidR="00A77E22" w:rsidRPr="0038460E">
        <w:rPr>
          <w:rFonts w:ascii="Verdana" w:hAnsi="Verdana"/>
          <w:b/>
          <w:sz w:val="24"/>
          <w:szCs w:val="24"/>
        </w:rPr>
        <w:t>Regione Marche</w:t>
      </w:r>
      <w:r>
        <w:rPr>
          <w:rFonts w:ascii="Verdana" w:hAnsi="Verdana"/>
          <w:b/>
          <w:sz w:val="24"/>
          <w:szCs w:val="24"/>
        </w:rPr>
        <w:t>:</w:t>
      </w:r>
    </w:p>
    <w:p w:rsidR="00A77E22" w:rsidRPr="001B66A7" w:rsidRDefault="001B66A7" w:rsidP="001B66A7">
      <w:pPr>
        <w:ind w:right="140"/>
        <w:jc w:val="both"/>
        <w:rPr>
          <w:rFonts w:ascii="Verdana" w:hAnsi="Verdana"/>
          <w:b/>
          <w:sz w:val="24"/>
          <w:szCs w:val="24"/>
        </w:rPr>
      </w:pPr>
      <w:r w:rsidRPr="001B66A7">
        <w:rPr>
          <w:rFonts w:ascii="Verdana" w:hAnsi="Verdana"/>
          <w:sz w:val="24"/>
          <w:szCs w:val="24"/>
        </w:rPr>
        <w:t xml:space="preserve">Il Dirigente del </w:t>
      </w:r>
      <w:r w:rsidR="00A00CF3">
        <w:rPr>
          <w:rFonts w:ascii="Verdana" w:hAnsi="Verdana"/>
          <w:sz w:val="24"/>
          <w:szCs w:val="24"/>
        </w:rPr>
        <w:t>Servizio Protezione C</w:t>
      </w:r>
      <w:r w:rsidRPr="001B66A7">
        <w:rPr>
          <w:rFonts w:ascii="Verdana" w:hAnsi="Verdana"/>
          <w:sz w:val="24"/>
          <w:szCs w:val="24"/>
        </w:rPr>
        <w:t>ivile</w:t>
      </w:r>
      <w:r w:rsidR="00A00CF3">
        <w:rPr>
          <w:rFonts w:ascii="Verdana" w:hAnsi="Verdana"/>
          <w:sz w:val="24"/>
          <w:szCs w:val="24"/>
        </w:rPr>
        <w:t xml:space="preserve"> ____</w:t>
      </w:r>
      <w:r w:rsidR="00A77E22" w:rsidRPr="001B66A7">
        <w:rPr>
          <w:rFonts w:ascii="Verdana" w:hAnsi="Verdana"/>
          <w:b/>
          <w:sz w:val="24"/>
          <w:szCs w:val="24"/>
        </w:rPr>
        <w:t>________</w:t>
      </w:r>
      <w:r w:rsidR="00470E7B" w:rsidRPr="001B66A7">
        <w:rPr>
          <w:rFonts w:ascii="Verdana" w:hAnsi="Verdana"/>
          <w:b/>
          <w:sz w:val="24"/>
          <w:szCs w:val="24"/>
        </w:rPr>
        <w:t>______</w:t>
      </w:r>
      <w:r>
        <w:rPr>
          <w:rFonts w:ascii="Verdana" w:hAnsi="Verdana"/>
          <w:b/>
          <w:sz w:val="24"/>
          <w:szCs w:val="24"/>
        </w:rPr>
        <w:t>_________</w:t>
      </w:r>
    </w:p>
    <w:p w:rsidR="00470E7B" w:rsidRPr="0038460E" w:rsidRDefault="00470E7B" w:rsidP="001B66A7">
      <w:pPr>
        <w:ind w:right="140"/>
        <w:jc w:val="both"/>
        <w:rPr>
          <w:rFonts w:ascii="Verdana" w:hAnsi="Verdana"/>
          <w:b/>
          <w:sz w:val="24"/>
          <w:szCs w:val="24"/>
        </w:rPr>
      </w:pPr>
    </w:p>
    <w:p w:rsidR="00A77E22" w:rsidRDefault="00A77E22" w:rsidP="001B66A7">
      <w:pPr>
        <w:ind w:right="140"/>
        <w:jc w:val="both"/>
        <w:rPr>
          <w:rFonts w:ascii="Verdana" w:hAnsi="Verdana"/>
          <w:b/>
          <w:sz w:val="24"/>
          <w:szCs w:val="24"/>
        </w:rPr>
      </w:pPr>
      <w:r w:rsidRPr="0038460E">
        <w:rPr>
          <w:rFonts w:ascii="Verdana" w:hAnsi="Verdana"/>
          <w:b/>
          <w:sz w:val="24"/>
          <w:szCs w:val="24"/>
        </w:rPr>
        <w:t>Il Titolare</w:t>
      </w:r>
      <w:r w:rsidR="001E3A70">
        <w:rPr>
          <w:rFonts w:ascii="Verdana" w:hAnsi="Verdana"/>
          <w:b/>
          <w:sz w:val="24"/>
          <w:szCs w:val="24"/>
        </w:rPr>
        <w:t>/gestore</w:t>
      </w:r>
      <w:r w:rsidRPr="0038460E">
        <w:rPr>
          <w:rFonts w:ascii="Verdana" w:hAnsi="Verdana"/>
          <w:b/>
          <w:sz w:val="24"/>
          <w:szCs w:val="24"/>
        </w:rPr>
        <w:t xml:space="preserve"> della st</w:t>
      </w:r>
      <w:r w:rsidR="001E3A70">
        <w:rPr>
          <w:rFonts w:ascii="Verdana" w:hAnsi="Verdana"/>
          <w:b/>
          <w:sz w:val="24"/>
          <w:szCs w:val="24"/>
        </w:rPr>
        <w:t>ruttura ricettiva___________</w:t>
      </w:r>
      <w:r w:rsidRPr="0038460E">
        <w:rPr>
          <w:rFonts w:ascii="Verdana" w:hAnsi="Verdana"/>
          <w:b/>
          <w:sz w:val="24"/>
          <w:szCs w:val="24"/>
        </w:rPr>
        <w:t>____</w:t>
      </w:r>
      <w:r w:rsidR="001B66A7">
        <w:rPr>
          <w:rFonts w:ascii="Verdana" w:hAnsi="Verdana"/>
          <w:b/>
          <w:sz w:val="24"/>
          <w:szCs w:val="24"/>
        </w:rPr>
        <w:t>_____</w:t>
      </w:r>
      <w:r w:rsidRPr="0038460E">
        <w:rPr>
          <w:rFonts w:ascii="Verdana" w:hAnsi="Verdana"/>
          <w:b/>
          <w:sz w:val="24"/>
          <w:szCs w:val="24"/>
        </w:rPr>
        <w:t>__</w:t>
      </w:r>
    </w:p>
    <w:p w:rsidR="001E3A70" w:rsidRDefault="001E3A70" w:rsidP="001B66A7">
      <w:pPr>
        <w:ind w:right="140"/>
        <w:jc w:val="both"/>
        <w:rPr>
          <w:rFonts w:ascii="Verdana" w:hAnsi="Verdana"/>
          <w:b/>
          <w:sz w:val="24"/>
          <w:szCs w:val="24"/>
        </w:rPr>
      </w:pPr>
    </w:p>
    <w:p w:rsidR="001E3A70" w:rsidRDefault="001E3A70" w:rsidP="001B66A7">
      <w:pPr>
        <w:ind w:right="140"/>
        <w:jc w:val="both"/>
        <w:rPr>
          <w:rFonts w:ascii="Verdana" w:hAnsi="Verdana"/>
          <w:b/>
          <w:sz w:val="24"/>
          <w:szCs w:val="24"/>
        </w:rPr>
      </w:pPr>
    </w:p>
    <w:p w:rsidR="001E3A70" w:rsidRPr="0038460E" w:rsidRDefault="001E3A70" w:rsidP="001E3A70">
      <w:pPr>
        <w:ind w:right="140"/>
        <w:jc w:val="both"/>
        <w:rPr>
          <w:rFonts w:ascii="Verdana" w:hAnsi="Verdana"/>
          <w:sz w:val="24"/>
          <w:szCs w:val="24"/>
        </w:rPr>
      </w:pPr>
      <w:r>
        <w:rPr>
          <w:rFonts w:ascii="Verdana" w:hAnsi="Verdana"/>
          <w:sz w:val="24"/>
          <w:szCs w:val="24"/>
        </w:rPr>
        <w:t>Letto, confermato</w:t>
      </w:r>
      <w:r w:rsidRPr="0038460E">
        <w:rPr>
          <w:rFonts w:ascii="Verdana" w:hAnsi="Verdana"/>
          <w:sz w:val="24"/>
          <w:szCs w:val="24"/>
        </w:rPr>
        <w:t xml:space="preserve"> e sottoscritto</w:t>
      </w:r>
      <w:r>
        <w:rPr>
          <w:rFonts w:ascii="Verdana" w:hAnsi="Verdana"/>
          <w:sz w:val="24"/>
          <w:szCs w:val="24"/>
        </w:rPr>
        <w:t>, ai sensi degli artt. 1342 e 1342 C.C., con particolare riferimento a:</w:t>
      </w:r>
    </w:p>
    <w:p w:rsidR="001E3A70" w:rsidRDefault="001E3A70" w:rsidP="001B66A7">
      <w:pPr>
        <w:ind w:right="140"/>
        <w:jc w:val="both"/>
        <w:rPr>
          <w:rFonts w:ascii="Verdana" w:hAnsi="Verdana"/>
          <w:sz w:val="24"/>
          <w:szCs w:val="24"/>
        </w:rPr>
      </w:pPr>
      <w:r>
        <w:rPr>
          <w:rFonts w:ascii="Verdana" w:hAnsi="Verdana"/>
          <w:sz w:val="24"/>
          <w:szCs w:val="24"/>
        </w:rPr>
        <w:t>Art. 3 – Decorrenza</w:t>
      </w:r>
    </w:p>
    <w:p w:rsidR="001E3A70" w:rsidRPr="001E3A70" w:rsidRDefault="001E3A70" w:rsidP="001B66A7">
      <w:pPr>
        <w:ind w:right="140"/>
        <w:jc w:val="both"/>
        <w:rPr>
          <w:rFonts w:ascii="Verdana" w:hAnsi="Verdana"/>
          <w:sz w:val="24"/>
          <w:szCs w:val="24"/>
        </w:rPr>
      </w:pPr>
      <w:r>
        <w:rPr>
          <w:rFonts w:ascii="Verdana" w:hAnsi="Verdana"/>
          <w:sz w:val="24"/>
          <w:szCs w:val="24"/>
        </w:rPr>
        <w:t>Art. 4 – Obblighi della struttura ricettiva ospitante</w:t>
      </w:r>
    </w:p>
    <w:p w:rsidR="001E3A70" w:rsidRDefault="001E3A70" w:rsidP="001B66A7">
      <w:pPr>
        <w:ind w:right="140"/>
        <w:jc w:val="both"/>
        <w:rPr>
          <w:rFonts w:ascii="Verdana" w:hAnsi="Verdana"/>
          <w:sz w:val="24"/>
          <w:szCs w:val="24"/>
        </w:rPr>
      </w:pPr>
      <w:r>
        <w:rPr>
          <w:rFonts w:ascii="Verdana" w:hAnsi="Verdana"/>
          <w:sz w:val="24"/>
          <w:szCs w:val="24"/>
        </w:rPr>
        <w:t>Art. 7 – Foro competente</w:t>
      </w:r>
    </w:p>
    <w:p w:rsidR="001E3A70" w:rsidRDefault="001E3A70" w:rsidP="001B66A7">
      <w:pPr>
        <w:ind w:right="140"/>
        <w:jc w:val="both"/>
        <w:rPr>
          <w:rFonts w:ascii="Verdana" w:hAnsi="Verdana"/>
          <w:sz w:val="24"/>
          <w:szCs w:val="24"/>
        </w:rPr>
      </w:pPr>
    </w:p>
    <w:p w:rsidR="001E3A70" w:rsidRPr="001E3A70" w:rsidRDefault="001E3A70" w:rsidP="001B66A7">
      <w:pPr>
        <w:ind w:right="140"/>
        <w:jc w:val="both"/>
        <w:rPr>
          <w:rFonts w:ascii="Verdana" w:hAnsi="Verdana"/>
          <w:sz w:val="24"/>
          <w:szCs w:val="24"/>
        </w:rPr>
      </w:pPr>
      <w:r w:rsidRPr="0038460E">
        <w:rPr>
          <w:rFonts w:ascii="Verdana" w:hAnsi="Verdana"/>
          <w:b/>
          <w:sz w:val="24"/>
          <w:szCs w:val="24"/>
        </w:rPr>
        <w:t>Il Titolare</w:t>
      </w:r>
      <w:r>
        <w:rPr>
          <w:rFonts w:ascii="Verdana" w:hAnsi="Verdana"/>
          <w:b/>
          <w:sz w:val="24"/>
          <w:szCs w:val="24"/>
        </w:rPr>
        <w:t>/gestore</w:t>
      </w:r>
      <w:r w:rsidRPr="0038460E">
        <w:rPr>
          <w:rFonts w:ascii="Verdana" w:hAnsi="Verdana"/>
          <w:b/>
          <w:sz w:val="24"/>
          <w:szCs w:val="24"/>
        </w:rPr>
        <w:t xml:space="preserve"> della st</w:t>
      </w:r>
      <w:r>
        <w:rPr>
          <w:rFonts w:ascii="Verdana" w:hAnsi="Verdana"/>
          <w:b/>
          <w:sz w:val="24"/>
          <w:szCs w:val="24"/>
        </w:rPr>
        <w:t>ruttura ricettiva___________</w:t>
      </w:r>
      <w:r w:rsidRPr="0038460E">
        <w:rPr>
          <w:rFonts w:ascii="Verdana" w:hAnsi="Verdana"/>
          <w:b/>
          <w:sz w:val="24"/>
          <w:szCs w:val="24"/>
        </w:rPr>
        <w:t>____</w:t>
      </w:r>
      <w:r>
        <w:rPr>
          <w:rFonts w:ascii="Verdana" w:hAnsi="Verdana"/>
          <w:b/>
          <w:sz w:val="24"/>
          <w:szCs w:val="24"/>
        </w:rPr>
        <w:t>_____</w:t>
      </w:r>
      <w:r w:rsidRPr="0038460E">
        <w:rPr>
          <w:rFonts w:ascii="Verdana" w:hAnsi="Verdana"/>
          <w:b/>
          <w:sz w:val="24"/>
          <w:szCs w:val="24"/>
        </w:rPr>
        <w:t>__</w:t>
      </w:r>
    </w:p>
    <w:sectPr w:rsidR="001E3A70" w:rsidRPr="001E3A70" w:rsidSect="00A77E22">
      <w:headerReference w:type="default" r:id="rId8"/>
      <w:footerReference w:type="default" r:id="rId9"/>
      <w:pgSz w:w="11906" w:h="16838"/>
      <w:pgMar w:top="2269" w:right="1134" w:bottom="22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C89" w:rsidRDefault="00931C89">
      <w:r>
        <w:separator/>
      </w:r>
    </w:p>
  </w:endnote>
  <w:endnote w:type="continuationSeparator" w:id="0">
    <w:p w:rsidR="00931C89" w:rsidRDefault="0093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89" w:rsidRDefault="00931C89" w:rsidP="004C371F">
    <w:pPr>
      <w:pStyle w:val="Pidipagina"/>
      <w:jc w:val="center"/>
      <w:rPr>
        <w:rFonts w:ascii="Book Antiqua" w:hAnsi="Book Antiqua" w:cs="Tahoma"/>
        <w:b/>
        <w:i/>
        <w:color w:val="808080"/>
        <w:sz w:val="16"/>
        <w:szCs w:val="16"/>
      </w:rPr>
    </w:pPr>
    <w:r w:rsidRPr="004C371F">
      <w:rPr>
        <w:rFonts w:ascii="Book Antiqua" w:hAnsi="Book Antiqua" w:cs="Tahoma"/>
        <w:b/>
        <w:i/>
        <w:color w:val="808080"/>
        <w:sz w:val="16"/>
        <w:szCs w:val="16"/>
      </w:rPr>
      <w:t xml:space="preserve">Via Gentile da </w:t>
    </w:r>
    <w:proofErr w:type="gramStart"/>
    <w:r w:rsidRPr="004C371F">
      <w:rPr>
        <w:rFonts w:ascii="Book Antiqua" w:hAnsi="Book Antiqua" w:cs="Tahoma"/>
        <w:b/>
        <w:i/>
        <w:color w:val="808080"/>
        <w:sz w:val="16"/>
        <w:szCs w:val="16"/>
      </w:rPr>
      <w:t>Fabriano ,</w:t>
    </w:r>
    <w:proofErr w:type="gramEnd"/>
    <w:r>
      <w:rPr>
        <w:rFonts w:ascii="Book Antiqua" w:hAnsi="Book Antiqua" w:cs="Tahoma"/>
        <w:b/>
        <w:i/>
        <w:color w:val="808080"/>
        <w:sz w:val="16"/>
        <w:szCs w:val="16"/>
      </w:rPr>
      <w:t xml:space="preserve"> </w:t>
    </w:r>
    <w:r w:rsidRPr="004C371F">
      <w:rPr>
        <w:rFonts w:ascii="Book Antiqua" w:hAnsi="Book Antiqua" w:cs="Tahoma"/>
        <w:b/>
        <w:i/>
        <w:color w:val="808080"/>
        <w:sz w:val="16"/>
        <w:szCs w:val="16"/>
      </w:rPr>
      <w:t xml:space="preserve">9 </w:t>
    </w:r>
    <w:r>
      <w:rPr>
        <w:rFonts w:ascii="Book Antiqua" w:hAnsi="Book Antiqua" w:cs="Tahoma"/>
        <w:b/>
        <w:i/>
        <w:color w:val="808080"/>
        <w:sz w:val="16"/>
        <w:szCs w:val="16"/>
      </w:rPr>
      <w:t xml:space="preserve">  </w:t>
    </w:r>
    <w:r w:rsidRPr="004C371F">
      <w:rPr>
        <w:rFonts w:ascii="Book Antiqua" w:hAnsi="Book Antiqua" w:cs="Tahoma"/>
        <w:b/>
        <w:i/>
        <w:color w:val="808080"/>
        <w:sz w:val="16"/>
        <w:szCs w:val="16"/>
      </w:rPr>
      <w:t xml:space="preserve"> 60125 Ancona</w:t>
    </w:r>
  </w:p>
  <w:p w:rsidR="00931C89" w:rsidRPr="004C371F" w:rsidRDefault="00931C89" w:rsidP="004C371F">
    <w:pPr>
      <w:pStyle w:val="Pidipagina"/>
      <w:jc w:val="center"/>
      <w:rPr>
        <w:rFonts w:ascii="Book Antiqua" w:hAnsi="Book Antiqua"/>
        <w:b/>
        <w:i/>
        <w:color w:val="808080"/>
        <w:sz w:val="18"/>
        <w:szCs w:val="18"/>
      </w:rPr>
    </w:pPr>
    <w:r w:rsidRPr="004C371F">
      <w:rPr>
        <w:rFonts w:ascii="Book Antiqua" w:hAnsi="Book Antiqua" w:cs="Tahoma"/>
        <w:b/>
        <w:i/>
        <w:color w:val="808080"/>
        <w:sz w:val="16"/>
        <w:szCs w:val="16"/>
      </w:rPr>
      <w:t xml:space="preserve"> tel</w:t>
    </w:r>
    <w:r>
      <w:rPr>
        <w:rFonts w:ascii="Book Antiqua" w:hAnsi="Book Antiqua" w:cs="Tahoma"/>
        <w:b/>
        <w:i/>
        <w:color w:val="808080"/>
        <w:sz w:val="16"/>
        <w:szCs w:val="16"/>
      </w:rPr>
      <w:t>.</w:t>
    </w:r>
    <w:r w:rsidRPr="004C371F">
      <w:rPr>
        <w:rFonts w:ascii="Book Antiqua" w:hAnsi="Book Antiqua" w:cs="Tahoma"/>
        <w:b/>
        <w:i/>
        <w:color w:val="808080"/>
        <w:sz w:val="16"/>
        <w:szCs w:val="16"/>
      </w:rPr>
      <w:t xml:space="preserve"> 071 </w:t>
    </w:r>
    <w:r>
      <w:rPr>
        <w:rFonts w:ascii="Book Antiqua" w:hAnsi="Book Antiqua" w:cs="Tahoma"/>
        <w:b/>
        <w:i/>
        <w:color w:val="808080"/>
        <w:sz w:val="16"/>
        <w:szCs w:val="16"/>
      </w:rPr>
      <w:t>/</w:t>
    </w:r>
    <w:r w:rsidRPr="004C371F">
      <w:rPr>
        <w:rFonts w:ascii="Book Antiqua" w:hAnsi="Book Antiqua" w:cs="Tahoma"/>
        <w:b/>
        <w:i/>
        <w:color w:val="808080"/>
        <w:sz w:val="16"/>
        <w:szCs w:val="16"/>
      </w:rPr>
      <w:t>806</w:t>
    </w:r>
    <w:r>
      <w:rPr>
        <w:rFonts w:ascii="Book Antiqua" w:hAnsi="Book Antiqua" w:cs="Tahoma"/>
        <w:b/>
        <w:i/>
        <w:color w:val="808080"/>
        <w:sz w:val="16"/>
        <w:szCs w:val="16"/>
      </w:rPr>
      <w:t>2431-    -    fax 071 /8062154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C89" w:rsidRDefault="00931C89">
      <w:r>
        <w:separator/>
      </w:r>
    </w:p>
  </w:footnote>
  <w:footnote w:type="continuationSeparator" w:id="0">
    <w:p w:rsidR="00931C89" w:rsidRDefault="00931C89">
      <w:r>
        <w:continuationSeparator/>
      </w:r>
    </w:p>
  </w:footnote>
  <w:footnote w:id="1">
    <w:p w:rsidR="00931C89" w:rsidRDefault="00931C89">
      <w:pPr>
        <w:pStyle w:val="Testonotaapidipagina"/>
      </w:pPr>
      <w:r>
        <w:rPr>
          <w:rStyle w:val="Rimandonotaapidipagina"/>
        </w:rPr>
        <w:footnoteRef/>
      </w:r>
      <w:r>
        <w:t xml:space="preserve"> </w:t>
      </w:r>
      <w:r w:rsidRPr="00931C89">
        <w:t xml:space="preserve">Apporre marca da bollo da € </w:t>
      </w:r>
      <w:r w:rsidRPr="00931C89">
        <w:rPr>
          <w:bCs/>
        </w:rPr>
        <w:t>16,00 ogni 4 facciate scritte e</w:t>
      </w:r>
      <w:r w:rsidR="00E93848">
        <w:rPr>
          <w:bCs/>
        </w:rPr>
        <w:t xml:space="preserve"> comunque</w:t>
      </w:r>
      <w:r w:rsidRPr="00931C89">
        <w:rPr>
          <w:bCs/>
        </w:rPr>
        <w:t xml:space="preserve"> ogni 100 righe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89" w:rsidRDefault="00931C89">
    <w:pPr>
      <w:pStyle w:val="Intestazione"/>
      <w:rPr>
        <w:sz w:val="16"/>
      </w:rPr>
    </w:pPr>
    <w:r>
      <w:rPr>
        <w:noProof/>
      </w:rPr>
      <mc:AlternateContent>
        <mc:Choice Requires="wps">
          <w:drawing>
            <wp:anchor distT="0" distB="0" distL="114300" distR="114300" simplePos="0" relativeHeight="251657728" behindDoc="0" locked="0" layoutInCell="1" allowOverlap="1" wp14:anchorId="41F766AC" wp14:editId="4B2AAA6D">
              <wp:simplePos x="0" y="0"/>
              <wp:positionH relativeFrom="column">
                <wp:posOffset>575309</wp:posOffset>
              </wp:positionH>
              <wp:positionV relativeFrom="paragraph">
                <wp:posOffset>-11430</wp:posOffset>
              </wp:positionV>
              <wp:extent cx="3667125" cy="1062355"/>
              <wp:effectExtent l="0" t="0" r="952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062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C89" w:rsidRPr="00B34586" w:rsidRDefault="00931C89" w:rsidP="0085624E">
                          <w:pPr>
                            <w:rPr>
                              <w:rFonts w:ascii="Book Antiqua" w:hAnsi="Book Antiqua" w:cs="Tahoma"/>
                              <w:b/>
                              <w:i/>
                              <w:color w:val="808080"/>
                              <w:sz w:val="28"/>
                              <w:szCs w:val="28"/>
                            </w:rPr>
                          </w:pPr>
                          <w:r w:rsidRPr="00B34586">
                            <w:rPr>
                              <w:rFonts w:ascii="Book Antiqua" w:hAnsi="Book Antiqua" w:cs="Tahoma"/>
                              <w:b/>
                              <w:color w:val="808080"/>
                              <w:sz w:val="22"/>
                              <w:szCs w:val="22"/>
                            </w:rPr>
                            <w:t xml:space="preserve">GIUNTA </w:t>
                          </w:r>
                          <w:r w:rsidRPr="00B34586">
                            <w:rPr>
                              <w:rFonts w:ascii="Book Antiqua" w:hAnsi="Book Antiqua" w:cs="Tahoma"/>
                              <w:b/>
                              <w:color w:val="808080"/>
                            </w:rPr>
                            <w:t>REGIONE MARCHE</w:t>
                          </w:r>
                          <w:r w:rsidRPr="00B34586">
                            <w:rPr>
                              <w:rFonts w:ascii="Book Antiqua" w:hAnsi="Book Antiqua" w:cs="Tahoma"/>
                              <w:b/>
                              <w:i/>
                              <w:color w:val="808080"/>
                              <w:sz w:val="28"/>
                              <w:szCs w:val="28"/>
                            </w:rPr>
                            <w:t xml:space="preserve"> </w:t>
                          </w:r>
                        </w:p>
                        <w:p w:rsidR="00931C89" w:rsidRPr="00B34586" w:rsidRDefault="00931C89" w:rsidP="0085624E">
                          <w:pPr>
                            <w:rPr>
                              <w:rFonts w:ascii="Book Antiqua" w:hAnsi="Book Antiqua"/>
                              <w:b/>
                              <w:i/>
                              <w:color w:val="808080"/>
                              <w:sz w:val="22"/>
                              <w:szCs w:val="22"/>
                            </w:rPr>
                          </w:pPr>
                          <w:r w:rsidRPr="00B34586">
                            <w:rPr>
                              <w:rFonts w:ascii="Book Antiqua" w:hAnsi="Book Antiqua"/>
                              <w:b/>
                              <w:i/>
                              <w:color w:val="808080"/>
                              <w:sz w:val="22"/>
                              <w:szCs w:val="22"/>
                            </w:rPr>
                            <w:t xml:space="preserve">Servizio </w:t>
                          </w:r>
                          <w:proofErr w:type="spellStart"/>
                          <w:r w:rsidRPr="00B34586">
                            <w:rPr>
                              <w:rFonts w:ascii="Book Antiqua" w:hAnsi="Book Antiqua"/>
                              <w:b/>
                              <w:i/>
                              <w:color w:val="808080"/>
                              <w:sz w:val="22"/>
                              <w:szCs w:val="22"/>
                            </w:rPr>
                            <w:t>Attivita’</w:t>
                          </w:r>
                          <w:proofErr w:type="spellEnd"/>
                          <w:r w:rsidRPr="00B34586">
                            <w:rPr>
                              <w:rFonts w:ascii="Book Antiqua" w:hAnsi="Book Antiqua"/>
                              <w:b/>
                              <w:i/>
                              <w:color w:val="808080"/>
                              <w:sz w:val="22"/>
                              <w:szCs w:val="22"/>
                            </w:rPr>
                            <w:t xml:space="preserve"> Produttive, Lavoro, </w:t>
                          </w:r>
                        </w:p>
                        <w:p w:rsidR="00931C89" w:rsidRPr="00B34586" w:rsidRDefault="00931C89" w:rsidP="0085624E">
                          <w:pPr>
                            <w:rPr>
                              <w:rFonts w:ascii="Book Antiqua" w:hAnsi="Book Antiqua" w:cs="Tahoma"/>
                              <w:b/>
                              <w:i/>
                              <w:color w:val="808080"/>
                              <w:sz w:val="22"/>
                              <w:szCs w:val="22"/>
                            </w:rPr>
                          </w:pPr>
                          <w:r w:rsidRPr="00B34586">
                            <w:rPr>
                              <w:rFonts w:ascii="Book Antiqua" w:hAnsi="Book Antiqua"/>
                              <w:b/>
                              <w:i/>
                              <w:color w:val="808080"/>
                              <w:sz w:val="22"/>
                              <w:szCs w:val="22"/>
                            </w:rPr>
                            <w:t>Turismo, Cultura e Internazionalizzazione</w:t>
                          </w:r>
                        </w:p>
                        <w:p w:rsidR="00931C89" w:rsidRPr="00B34586" w:rsidRDefault="00931C89" w:rsidP="0085624E">
                          <w:pPr>
                            <w:rPr>
                              <w:rFonts w:ascii="Book Antiqua" w:hAnsi="Book Antiqua" w:cs="Tahoma"/>
                              <w:b/>
                              <w:i/>
                              <w:color w:val="808080"/>
                              <w:sz w:val="22"/>
                              <w:szCs w:val="22"/>
                            </w:rPr>
                          </w:pPr>
                          <w:r w:rsidRPr="00B34586">
                            <w:rPr>
                              <w:rFonts w:ascii="Book Antiqua" w:hAnsi="Book Antiqua" w:cs="Tahoma"/>
                              <w:b/>
                              <w:i/>
                              <w:color w:val="808080"/>
                              <w:sz w:val="22"/>
                              <w:szCs w:val="22"/>
                            </w:rPr>
                            <w:t>P.F. Turismo, Commercio e Tutela dei Consumatori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766AC" id="_x0000_t202" coordsize="21600,21600" o:spt="202" path="m,l,21600r21600,l21600,xe">
              <v:stroke joinstyle="miter"/>
              <v:path gradientshapeok="t" o:connecttype="rect"/>
            </v:shapetype>
            <v:shape id="Text Box 1" o:spid="_x0000_s1026" type="#_x0000_t202" style="position:absolute;margin-left:45.3pt;margin-top:-.9pt;width:288.75pt;height:8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" stroked="f">
              <v:textbox>
                <w:txbxContent>
                  <w:p w:rsidR="00AE2BF4" w:rsidRPr="00B34586" w:rsidRDefault="00AE2BF4" w:rsidP="0085624E">
                    <w:pPr>
                      <w:rPr>
                        <w:rFonts w:ascii="Book Antiqua" w:hAnsi="Book Antiqua" w:cs="Tahoma"/>
                        <w:b/>
                        <w:i/>
                        <w:color w:val="808080"/>
                        <w:sz w:val="28"/>
                        <w:szCs w:val="28"/>
                      </w:rPr>
                    </w:pPr>
                    <w:r w:rsidRPr="00B34586">
                      <w:rPr>
                        <w:rFonts w:ascii="Book Antiqua" w:hAnsi="Book Antiqua" w:cs="Tahoma"/>
                        <w:b/>
                        <w:color w:val="808080"/>
                        <w:sz w:val="22"/>
                        <w:szCs w:val="22"/>
                      </w:rPr>
                      <w:t xml:space="preserve">GIUNTA </w:t>
                    </w:r>
                    <w:r w:rsidR="00851B27" w:rsidRPr="00B34586">
                      <w:rPr>
                        <w:rFonts w:ascii="Book Antiqua" w:hAnsi="Book Antiqua" w:cs="Tahoma"/>
                        <w:b/>
                        <w:color w:val="808080"/>
                      </w:rPr>
                      <w:t>REGIONE MARCHE</w:t>
                    </w:r>
                    <w:r w:rsidR="00851B27" w:rsidRPr="00B34586">
                      <w:rPr>
                        <w:rFonts w:ascii="Book Antiqua" w:hAnsi="Book Antiqua" w:cs="Tahoma"/>
                        <w:b/>
                        <w:i/>
                        <w:color w:val="808080"/>
                        <w:sz w:val="28"/>
                        <w:szCs w:val="28"/>
                      </w:rPr>
                      <w:t xml:space="preserve"> </w:t>
                    </w:r>
                  </w:p>
                  <w:p w:rsidR="00937192" w:rsidRPr="00B34586" w:rsidRDefault="00937192" w:rsidP="0085624E">
                    <w:pPr>
                      <w:rPr>
                        <w:rFonts w:ascii="Book Antiqua" w:hAnsi="Book Antiqua"/>
                        <w:b/>
                        <w:i/>
                        <w:color w:val="808080"/>
                        <w:sz w:val="22"/>
                        <w:szCs w:val="22"/>
                      </w:rPr>
                    </w:pPr>
                    <w:r w:rsidRPr="00B34586">
                      <w:rPr>
                        <w:rFonts w:ascii="Book Antiqua" w:hAnsi="Book Antiqua"/>
                        <w:b/>
                        <w:i/>
                        <w:color w:val="808080"/>
                        <w:sz w:val="22"/>
                        <w:szCs w:val="22"/>
                      </w:rPr>
                      <w:t xml:space="preserve">Servizio </w:t>
                    </w:r>
                    <w:proofErr w:type="spellStart"/>
                    <w:r w:rsidRPr="00B34586">
                      <w:rPr>
                        <w:rFonts w:ascii="Book Antiqua" w:hAnsi="Book Antiqua"/>
                        <w:b/>
                        <w:i/>
                        <w:color w:val="808080"/>
                        <w:sz w:val="22"/>
                        <w:szCs w:val="22"/>
                      </w:rPr>
                      <w:t>Attivita’</w:t>
                    </w:r>
                    <w:proofErr w:type="spellEnd"/>
                    <w:r w:rsidRPr="00B34586">
                      <w:rPr>
                        <w:rFonts w:ascii="Book Antiqua" w:hAnsi="Book Antiqua"/>
                        <w:b/>
                        <w:i/>
                        <w:color w:val="808080"/>
                        <w:sz w:val="22"/>
                        <w:szCs w:val="22"/>
                      </w:rPr>
                      <w:t xml:space="preserve"> Produttive, Lavoro, </w:t>
                    </w:r>
                  </w:p>
                  <w:p w:rsidR="00937192" w:rsidRPr="00B34586" w:rsidRDefault="00937192" w:rsidP="0085624E">
                    <w:pPr>
                      <w:rPr>
                        <w:rFonts w:ascii="Book Antiqua" w:hAnsi="Book Antiqua" w:cs="Tahoma"/>
                        <w:b/>
                        <w:i/>
                        <w:color w:val="808080"/>
                        <w:sz w:val="22"/>
                        <w:szCs w:val="22"/>
                      </w:rPr>
                    </w:pPr>
                    <w:r w:rsidRPr="00B34586">
                      <w:rPr>
                        <w:rFonts w:ascii="Book Antiqua" w:hAnsi="Book Antiqua"/>
                        <w:b/>
                        <w:i/>
                        <w:color w:val="808080"/>
                        <w:sz w:val="22"/>
                        <w:szCs w:val="22"/>
                      </w:rPr>
                      <w:t>Turismo, Cultura e Internazionalizzazione</w:t>
                    </w:r>
                  </w:p>
                  <w:p w:rsidR="00851B27" w:rsidRPr="00B34586" w:rsidRDefault="00851B27" w:rsidP="0085624E">
                    <w:pPr>
                      <w:rPr>
                        <w:rFonts w:ascii="Book Antiqua" w:hAnsi="Book Antiqua" w:cs="Tahoma"/>
                        <w:b/>
                        <w:i/>
                        <w:color w:val="808080"/>
                        <w:sz w:val="22"/>
                        <w:szCs w:val="22"/>
                      </w:rPr>
                    </w:pPr>
                    <w:r w:rsidRPr="00B34586">
                      <w:rPr>
                        <w:rFonts w:ascii="Book Antiqua" w:hAnsi="Book Antiqua" w:cs="Tahoma"/>
                        <w:b/>
                        <w:i/>
                        <w:color w:val="808080"/>
                        <w:sz w:val="22"/>
                        <w:szCs w:val="22"/>
                      </w:rPr>
                      <w:t xml:space="preserve">P.F. </w:t>
                    </w:r>
                    <w:r w:rsidR="008609F4" w:rsidRPr="00B34586">
                      <w:rPr>
                        <w:rFonts w:ascii="Book Antiqua" w:hAnsi="Book Antiqua" w:cs="Tahoma"/>
                        <w:b/>
                        <w:i/>
                        <w:color w:val="808080"/>
                        <w:sz w:val="22"/>
                        <w:szCs w:val="22"/>
                      </w:rPr>
                      <w:t>Turis</w:t>
                    </w:r>
                    <w:r w:rsidR="006F476B" w:rsidRPr="00B34586">
                      <w:rPr>
                        <w:rFonts w:ascii="Book Antiqua" w:hAnsi="Book Antiqua" w:cs="Tahoma"/>
                        <w:b/>
                        <w:i/>
                        <w:color w:val="808080"/>
                        <w:sz w:val="22"/>
                        <w:szCs w:val="22"/>
                      </w:rPr>
                      <w:t>mo</w:t>
                    </w:r>
                    <w:r w:rsidR="008609F4" w:rsidRPr="00B34586">
                      <w:rPr>
                        <w:rFonts w:ascii="Book Antiqua" w:hAnsi="Book Antiqua" w:cs="Tahoma"/>
                        <w:b/>
                        <w:i/>
                        <w:color w:val="808080"/>
                        <w:sz w:val="22"/>
                        <w:szCs w:val="22"/>
                      </w:rPr>
                      <w:t xml:space="preserve">, </w:t>
                    </w:r>
                    <w:r w:rsidR="000958A3" w:rsidRPr="00B34586">
                      <w:rPr>
                        <w:rFonts w:ascii="Book Antiqua" w:hAnsi="Book Antiqua" w:cs="Tahoma"/>
                        <w:b/>
                        <w:i/>
                        <w:color w:val="808080"/>
                        <w:sz w:val="22"/>
                        <w:szCs w:val="22"/>
                      </w:rPr>
                      <w:t>Commercio e Tutela dei Consumatori</w:t>
                    </w:r>
                  </w:p>
                </w:txbxContent>
              </v:textbox>
            </v:shape>
          </w:pict>
        </mc:Fallback>
      </mc:AlternateContent>
    </w:r>
    <w:r>
      <w:rPr>
        <w:sz w:val="16"/>
      </w:rPr>
      <w:object w:dxaOrig="1795" w:dyaOrig="1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o:ole="">
          <v:imagedata r:id="rId1" o:title=""/>
        </v:shape>
        <o:OLEObject Type="Embed" ProgID="Word.Picture.8" ShapeID="_x0000_i1025" DrawAspect="Content" ObjectID="_1549717654" r:id="rId2"/>
      </w:object>
    </w:r>
  </w:p>
  <w:p w:rsidR="00931C89" w:rsidRDefault="00931C89">
    <w:pPr>
      <w:pStyle w:val="Intestazione"/>
      <w:rPr>
        <w:color w:val="808080"/>
        <w:sz w:val="16"/>
      </w:rPr>
    </w:pPr>
  </w:p>
  <w:p w:rsidR="00931C89" w:rsidRDefault="00931C89">
    <w:pPr>
      <w:pStyle w:val="Intestazione"/>
      <w:rPr>
        <w:sz w:val="16"/>
      </w:rPr>
    </w:pPr>
  </w:p>
  <w:p w:rsidR="00931C89" w:rsidRDefault="00931C89">
    <w:pPr>
      <w:pStyle w:val="Intestazione"/>
      <w:rPr>
        <w:sz w:val="16"/>
      </w:rPr>
    </w:pPr>
  </w:p>
  <w:p w:rsidR="00931C89" w:rsidRDefault="00931C89">
    <w:pPr>
      <w:pStyle w:val="Intestazione"/>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5E8"/>
    <w:multiLevelType w:val="hybridMultilevel"/>
    <w:tmpl w:val="3F54D2E6"/>
    <w:lvl w:ilvl="0" w:tplc="919A45A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4782C87"/>
    <w:multiLevelType w:val="hybridMultilevel"/>
    <w:tmpl w:val="76DC5D8E"/>
    <w:lvl w:ilvl="0" w:tplc="7392035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F2F35"/>
    <w:multiLevelType w:val="hybridMultilevel"/>
    <w:tmpl w:val="7D909072"/>
    <w:lvl w:ilvl="0" w:tplc="12C2E0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461602"/>
    <w:multiLevelType w:val="hybridMultilevel"/>
    <w:tmpl w:val="30B6FC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401105"/>
    <w:multiLevelType w:val="hybridMultilevel"/>
    <w:tmpl w:val="4B86C7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A3D6EFB"/>
    <w:multiLevelType w:val="hybridMultilevel"/>
    <w:tmpl w:val="CB0647A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1150C4A"/>
    <w:multiLevelType w:val="hybridMultilevel"/>
    <w:tmpl w:val="72D8309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F9063E"/>
    <w:multiLevelType w:val="hybridMultilevel"/>
    <w:tmpl w:val="6B9834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F040C1D"/>
    <w:multiLevelType w:val="hybridMultilevel"/>
    <w:tmpl w:val="CAD86BE0"/>
    <w:lvl w:ilvl="0" w:tplc="0410000B">
      <w:start w:val="1"/>
      <w:numFmt w:val="bullet"/>
      <w:lvlText w:val=""/>
      <w:lvlJc w:val="left"/>
      <w:pPr>
        <w:ind w:left="144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220C7111"/>
    <w:multiLevelType w:val="hybridMultilevel"/>
    <w:tmpl w:val="F3CC7F3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25E8C"/>
    <w:multiLevelType w:val="hybridMultilevel"/>
    <w:tmpl w:val="14C4F106"/>
    <w:lvl w:ilvl="0" w:tplc="08B8EFFC">
      <w:numFmt w:val="bullet"/>
      <w:lvlText w:val="-"/>
      <w:lvlJc w:val="left"/>
      <w:pPr>
        <w:ind w:left="720" w:hanging="360"/>
      </w:pPr>
      <w:rPr>
        <w:rFonts w:ascii="Trebuchet MS" w:eastAsia="Times New Roman" w:hAnsi="Trebuchet M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D8220D4"/>
    <w:multiLevelType w:val="hybridMultilevel"/>
    <w:tmpl w:val="5220F372"/>
    <w:lvl w:ilvl="0" w:tplc="724AFE72">
      <w:numFmt w:val="bullet"/>
      <w:lvlText w:val="-"/>
      <w:lvlJc w:val="left"/>
      <w:pPr>
        <w:tabs>
          <w:tab w:val="num" w:pos="720"/>
        </w:tabs>
        <w:ind w:left="720" w:hanging="360"/>
      </w:pPr>
      <w:rPr>
        <w:rFonts w:ascii="Arial Narrow" w:eastAsia="Times New Roman" w:hAnsi="Arial Narro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314E37F7"/>
    <w:multiLevelType w:val="hybridMultilevel"/>
    <w:tmpl w:val="CEA2D554"/>
    <w:lvl w:ilvl="0" w:tplc="04100019">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329A0324"/>
    <w:multiLevelType w:val="hybridMultilevel"/>
    <w:tmpl w:val="48509F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47D4"/>
    <w:multiLevelType w:val="singleLevel"/>
    <w:tmpl w:val="6C9AAC2A"/>
    <w:lvl w:ilvl="0">
      <w:start w:val="1"/>
      <w:numFmt w:val="bullet"/>
      <w:lvlText w:val="-"/>
      <w:lvlJc w:val="left"/>
      <w:pPr>
        <w:tabs>
          <w:tab w:val="num" w:pos="360"/>
        </w:tabs>
        <w:ind w:left="360" w:hanging="360"/>
      </w:pPr>
      <w:rPr>
        <w:rFonts w:ascii="Lucida Console" w:hAnsi="Lucida Console" w:hint="default"/>
      </w:rPr>
    </w:lvl>
  </w:abstractNum>
  <w:abstractNum w:abstractNumId="15" w15:restartNumberingAfterBreak="0">
    <w:nsid w:val="3AD71595"/>
    <w:multiLevelType w:val="hybridMultilevel"/>
    <w:tmpl w:val="415856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032A1D"/>
    <w:multiLevelType w:val="hybridMultilevel"/>
    <w:tmpl w:val="CAF23990"/>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75B2BA6"/>
    <w:multiLevelType w:val="hybridMultilevel"/>
    <w:tmpl w:val="C580655E"/>
    <w:lvl w:ilvl="0" w:tplc="2E2254F0">
      <w:start w:val="1"/>
      <w:numFmt w:val="decimal"/>
      <w:lvlText w:val="%1."/>
      <w:lvlJc w:val="left"/>
      <w:pPr>
        <w:tabs>
          <w:tab w:val="num" w:pos="360"/>
        </w:tabs>
        <w:ind w:left="360" w:hanging="360"/>
      </w:pPr>
      <w:rPr>
        <w:rFonts w:ascii="Arial" w:hAnsi="Arial" w:cs="Arial" w:hint="default"/>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18" w15:restartNumberingAfterBreak="0">
    <w:nsid w:val="4F454DB4"/>
    <w:multiLevelType w:val="hybridMultilevel"/>
    <w:tmpl w:val="912E13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E33494"/>
    <w:multiLevelType w:val="hybridMultilevel"/>
    <w:tmpl w:val="E30E15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2D23F4"/>
    <w:multiLevelType w:val="hybridMultilevel"/>
    <w:tmpl w:val="4F3E72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EDB4CAA"/>
    <w:multiLevelType w:val="hybridMultilevel"/>
    <w:tmpl w:val="C83A03BA"/>
    <w:lvl w:ilvl="0" w:tplc="C7F23AD8">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1D1352"/>
    <w:multiLevelType w:val="hybridMultilevel"/>
    <w:tmpl w:val="DF729A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15E2987"/>
    <w:multiLevelType w:val="hybridMultilevel"/>
    <w:tmpl w:val="A036B0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25A6650"/>
    <w:multiLevelType w:val="hybridMultilevel"/>
    <w:tmpl w:val="B7E079E2"/>
    <w:lvl w:ilvl="0" w:tplc="12C2E05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34B0CEF"/>
    <w:multiLevelType w:val="hybridMultilevel"/>
    <w:tmpl w:val="B5DE9D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8165521"/>
    <w:multiLevelType w:val="hybridMultilevel"/>
    <w:tmpl w:val="2D70AA80"/>
    <w:lvl w:ilvl="0" w:tplc="12C2E050">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6C140821"/>
    <w:multiLevelType w:val="hybridMultilevel"/>
    <w:tmpl w:val="F6CCBAA0"/>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F475288"/>
    <w:multiLevelType w:val="hybridMultilevel"/>
    <w:tmpl w:val="C7F2029A"/>
    <w:lvl w:ilvl="0" w:tplc="04100001">
      <w:start w:val="1"/>
      <w:numFmt w:val="bullet"/>
      <w:lvlText w:val=""/>
      <w:lvlJc w:val="left"/>
      <w:pPr>
        <w:tabs>
          <w:tab w:val="num" w:pos="1620"/>
        </w:tabs>
        <w:ind w:left="16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6F4B6047"/>
    <w:multiLevelType w:val="hybridMultilevel"/>
    <w:tmpl w:val="CD5E0872"/>
    <w:lvl w:ilvl="0" w:tplc="40508892">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8D52D7"/>
    <w:multiLevelType w:val="hybridMultilevel"/>
    <w:tmpl w:val="9E128E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991BBA"/>
    <w:multiLevelType w:val="hybridMultilevel"/>
    <w:tmpl w:val="B4C44DE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04966AA"/>
    <w:multiLevelType w:val="hybridMultilevel"/>
    <w:tmpl w:val="8D6010C6"/>
    <w:lvl w:ilvl="0" w:tplc="C7F23AD8">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33A4611"/>
    <w:multiLevelType w:val="hybridMultilevel"/>
    <w:tmpl w:val="3A24C070"/>
    <w:lvl w:ilvl="0" w:tplc="6E44BCF2">
      <w:start w:val="1"/>
      <w:numFmt w:val="decimal"/>
      <w:lvlText w:val="%1."/>
      <w:lvlJc w:val="left"/>
      <w:pPr>
        <w:tabs>
          <w:tab w:val="num" w:pos="360"/>
        </w:tabs>
        <w:ind w:left="360" w:hanging="360"/>
      </w:pPr>
      <w:rPr>
        <w:rFonts w:ascii="Arial" w:hAnsi="Arial" w:cs="Arial" w:hint="default"/>
      </w:rPr>
    </w:lvl>
    <w:lvl w:ilvl="1" w:tplc="325E9792">
      <w:start w:val="1"/>
      <w:numFmt w:val="lowerLetter"/>
      <w:lvlText w:val="%2."/>
      <w:lvlJc w:val="left"/>
      <w:pPr>
        <w:tabs>
          <w:tab w:val="num" w:pos="1080"/>
        </w:tabs>
        <w:ind w:left="1080" w:hanging="360"/>
      </w:pPr>
      <w:rPr>
        <w:rFonts w:ascii="Arial" w:hAnsi="Arial" w:cs="Arial" w:hint="default"/>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76A14DD4"/>
    <w:multiLevelType w:val="hybridMultilevel"/>
    <w:tmpl w:val="013002BE"/>
    <w:lvl w:ilvl="0" w:tplc="FDAA19EE">
      <w:start w:val="1"/>
      <w:numFmt w:val="decimal"/>
      <w:lvlText w:val="%1."/>
      <w:lvlJc w:val="left"/>
      <w:pPr>
        <w:tabs>
          <w:tab w:val="num" w:pos="360"/>
        </w:tabs>
        <w:ind w:left="360" w:hanging="360"/>
      </w:pPr>
      <w:rPr>
        <w:rFonts w:ascii="Arial" w:hAnsi="Arial" w:cs="Arial" w:hint="default"/>
      </w:rPr>
    </w:lvl>
    <w:lvl w:ilvl="1" w:tplc="6B94A734">
      <w:start w:val="1"/>
      <w:numFmt w:val="lowerLetter"/>
      <w:lvlText w:val="%2."/>
      <w:lvlJc w:val="left"/>
      <w:pPr>
        <w:tabs>
          <w:tab w:val="num" w:pos="1080"/>
        </w:tabs>
        <w:ind w:left="1080" w:hanging="360"/>
      </w:pPr>
      <w:rPr>
        <w:rFonts w:ascii="Arial" w:hAnsi="Arial" w:cs="Arial" w:hint="default"/>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35" w15:restartNumberingAfterBreak="0">
    <w:nsid w:val="77D14DF2"/>
    <w:multiLevelType w:val="hybridMultilevel"/>
    <w:tmpl w:val="0C9657BE"/>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C936A17"/>
    <w:multiLevelType w:val="hybridMultilevel"/>
    <w:tmpl w:val="26304AE2"/>
    <w:lvl w:ilvl="0" w:tplc="4E045CA6">
      <w:start w:val="1"/>
      <w:numFmt w:val="decimal"/>
      <w:lvlText w:val="%1."/>
      <w:lvlJc w:val="left"/>
      <w:pPr>
        <w:ind w:left="644" w:hanging="360"/>
      </w:pPr>
      <w:rPr>
        <w:rFonts w:ascii="Tahoma" w:hAnsi="Tahoma" w:cs="Tahoma" w:hint="default"/>
      </w:rPr>
    </w:lvl>
    <w:lvl w:ilvl="1" w:tplc="04100019">
      <w:start w:val="1"/>
      <w:numFmt w:val="lowerLetter"/>
      <w:lvlText w:val="%2."/>
      <w:lvlJc w:val="left"/>
      <w:pPr>
        <w:ind w:left="2160" w:hanging="360"/>
      </w:pPr>
      <w:rPr>
        <w:rFonts w:ascii="Times New Roman" w:hAnsi="Times New Roman" w:cs="Times New Roman"/>
      </w:rPr>
    </w:lvl>
    <w:lvl w:ilvl="2" w:tplc="0410001B">
      <w:start w:val="1"/>
      <w:numFmt w:val="lowerRoman"/>
      <w:lvlText w:val="%3."/>
      <w:lvlJc w:val="right"/>
      <w:pPr>
        <w:ind w:left="2880" w:hanging="180"/>
      </w:pPr>
      <w:rPr>
        <w:rFonts w:ascii="Times New Roman" w:hAnsi="Times New Roman" w:cs="Times New Roman"/>
      </w:rPr>
    </w:lvl>
    <w:lvl w:ilvl="3" w:tplc="0410000F">
      <w:start w:val="1"/>
      <w:numFmt w:val="decimal"/>
      <w:lvlText w:val="%4."/>
      <w:lvlJc w:val="left"/>
      <w:pPr>
        <w:ind w:left="3600" w:hanging="360"/>
      </w:pPr>
      <w:rPr>
        <w:rFonts w:ascii="Times New Roman" w:hAnsi="Times New Roman" w:cs="Times New Roman"/>
      </w:rPr>
    </w:lvl>
    <w:lvl w:ilvl="4" w:tplc="04100019">
      <w:start w:val="1"/>
      <w:numFmt w:val="lowerLetter"/>
      <w:lvlText w:val="%5."/>
      <w:lvlJc w:val="left"/>
      <w:pPr>
        <w:ind w:left="4320" w:hanging="360"/>
      </w:pPr>
      <w:rPr>
        <w:rFonts w:ascii="Times New Roman" w:hAnsi="Times New Roman" w:cs="Times New Roman"/>
      </w:rPr>
    </w:lvl>
    <w:lvl w:ilvl="5" w:tplc="0410001B">
      <w:start w:val="1"/>
      <w:numFmt w:val="lowerRoman"/>
      <w:lvlText w:val="%6."/>
      <w:lvlJc w:val="right"/>
      <w:pPr>
        <w:ind w:left="5040" w:hanging="180"/>
      </w:pPr>
      <w:rPr>
        <w:rFonts w:ascii="Times New Roman" w:hAnsi="Times New Roman" w:cs="Times New Roman"/>
      </w:rPr>
    </w:lvl>
    <w:lvl w:ilvl="6" w:tplc="0410000F">
      <w:start w:val="1"/>
      <w:numFmt w:val="decimal"/>
      <w:lvlText w:val="%7."/>
      <w:lvlJc w:val="left"/>
      <w:pPr>
        <w:ind w:left="5760" w:hanging="360"/>
      </w:pPr>
      <w:rPr>
        <w:rFonts w:ascii="Times New Roman" w:hAnsi="Times New Roman" w:cs="Times New Roman"/>
      </w:rPr>
    </w:lvl>
    <w:lvl w:ilvl="7" w:tplc="04100019">
      <w:start w:val="1"/>
      <w:numFmt w:val="lowerLetter"/>
      <w:lvlText w:val="%8."/>
      <w:lvlJc w:val="left"/>
      <w:pPr>
        <w:ind w:left="6480" w:hanging="360"/>
      </w:pPr>
      <w:rPr>
        <w:rFonts w:ascii="Times New Roman" w:hAnsi="Times New Roman" w:cs="Times New Roman"/>
      </w:rPr>
    </w:lvl>
    <w:lvl w:ilvl="8" w:tplc="0410001B">
      <w:start w:val="1"/>
      <w:numFmt w:val="lowerRoman"/>
      <w:lvlText w:val="%9."/>
      <w:lvlJc w:val="right"/>
      <w:pPr>
        <w:ind w:left="7200" w:hanging="180"/>
      </w:pPr>
      <w:rPr>
        <w:rFonts w:ascii="Times New Roman" w:hAnsi="Times New Roman" w:cs="Times New Roman"/>
      </w:rPr>
    </w:lvl>
  </w:abstractNum>
  <w:abstractNum w:abstractNumId="37" w15:restartNumberingAfterBreak="0">
    <w:nsid w:val="7D590FAC"/>
    <w:multiLevelType w:val="hybridMultilevel"/>
    <w:tmpl w:val="5192B0B2"/>
    <w:lvl w:ilvl="0" w:tplc="0410000F">
      <w:start w:val="1"/>
      <w:numFmt w:val="decimal"/>
      <w:lvlText w:val="%1."/>
      <w:lvlJc w:val="left"/>
      <w:pPr>
        <w:ind w:left="1800" w:hanging="360"/>
      </w:pPr>
    </w:lvl>
    <w:lvl w:ilvl="1" w:tplc="15DCFF22">
      <w:numFmt w:val="bullet"/>
      <w:lvlText w:val="-"/>
      <w:lvlJc w:val="left"/>
      <w:pPr>
        <w:ind w:left="2520" w:hanging="360"/>
      </w:pPr>
      <w:rPr>
        <w:rFonts w:ascii="Verdana" w:eastAsia="Calibri" w:hAnsi="Verdana" w:cs="Times New Roman" w:hint="default"/>
      </w:r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8" w15:restartNumberingAfterBreak="0">
    <w:nsid w:val="7D9A46D1"/>
    <w:multiLevelType w:val="hybridMultilevel"/>
    <w:tmpl w:val="FD7E7644"/>
    <w:lvl w:ilvl="0" w:tplc="8248812E">
      <w:start w:val="1"/>
      <w:numFmt w:val="decimal"/>
      <w:lvlText w:val="%1."/>
      <w:lvlJc w:val="left"/>
      <w:pPr>
        <w:tabs>
          <w:tab w:val="num" w:pos="360"/>
        </w:tabs>
        <w:ind w:left="360" w:hanging="360"/>
      </w:pPr>
      <w:rPr>
        <w:rFonts w:ascii="Arial" w:hAnsi="Arial" w:cs="Arial" w:hint="default"/>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num w:numId="1">
    <w:abstractNumId w:val="16"/>
  </w:num>
  <w:num w:numId="2">
    <w:abstractNumId w:val="27"/>
  </w:num>
  <w:num w:numId="3">
    <w:abstractNumId w:val="1"/>
  </w:num>
  <w:num w:numId="4">
    <w:abstractNumId w:val="13"/>
  </w:num>
  <w:num w:numId="5">
    <w:abstractNumId w:val="9"/>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num>
  <w:num w:numId="12">
    <w:abstractNumId w:val="33"/>
  </w:num>
  <w:num w:numId="13">
    <w:abstractNumId w:val="38"/>
  </w:num>
  <w:num w:numId="14">
    <w:abstractNumId w:val="34"/>
  </w:num>
  <w:num w:numId="15">
    <w:abstractNumId w:val="17"/>
  </w:num>
  <w:num w:numId="16">
    <w:abstractNumId w:val="36"/>
  </w:num>
  <w:num w:numId="17">
    <w:abstractNumId w:val="12"/>
  </w:num>
  <w:num w:numId="18">
    <w:abstractNumId w:val="0"/>
  </w:num>
  <w:num w:numId="19">
    <w:abstractNumId w:val="8"/>
  </w:num>
  <w:num w:numId="20">
    <w:abstractNumId w:val="30"/>
  </w:num>
  <w:num w:numId="21">
    <w:abstractNumId w:val="37"/>
  </w:num>
  <w:num w:numId="22">
    <w:abstractNumId w:val="6"/>
  </w:num>
  <w:num w:numId="23">
    <w:abstractNumId w:val="26"/>
  </w:num>
  <w:num w:numId="24">
    <w:abstractNumId w:val="2"/>
  </w:num>
  <w:num w:numId="25">
    <w:abstractNumId w:val="18"/>
  </w:num>
  <w:num w:numId="26">
    <w:abstractNumId w:val="21"/>
  </w:num>
  <w:num w:numId="27">
    <w:abstractNumId w:val="32"/>
  </w:num>
  <w:num w:numId="28">
    <w:abstractNumId w:val="4"/>
  </w:num>
  <w:num w:numId="29">
    <w:abstractNumId w:val="22"/>
  </w:num>
  <w:num w:numId="30">
    <w:abstractNumId w:val="24"/>
  </w:num>
  <w:num w:numId="31">
    <w:abstractNumId w:val="23"/>
  </w:num>
  <w:num w:numId="32">
    <w:abstractNumId w:val="7"/>
  </w:num>
  <w:num w:numId="33">
    <w:abstractNumId w:val="20"/>
  </w:num>
  <w:num w:numId="34">
    <w:abstractNumId w:val="15"/>
  </w:num>
  <w:num w:numId="35">
    <w:abstractNumId w:val="25"/>
  </w:num>
  <w:num w:numId="36">
    <w:abstractNumId w:val="29"/>
  </w:num>
  <w:num w:numId="37">
    <w:abstractNumId w:val="35"/>
  </w:num>
  <w:num w:numId="38">
    <w:abstractNumId w:val="19"/>
  </w:num>
  <w:num w:numId="39">
    <w:abstractNumId w:val="31"/>
  </w:num>
  <w:num w:numId="40">
    <w:abstractNumId w:val="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253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1F"/>
    <w:rsid w:val="00015CD0"/>
    <w:rsid w:val="00016856"/>
    <w:rsid w:val="00050E8E"/>
    <w:rsid w:val="00064C4B"/>
    <w:rsid w:val="00074108"/>
    <w:rsid w:val="000829B8"/>
    <w:rsid w:val="00087609"/>
    <w:rsid w:val="000958A3"/>
    <w:rsid w:val="000B2274"/>
    <w:rsid w:val="000C5B7D"/>
    <w:rsid w:val="000D1F3A"/>
    <w:rsid w:val="000D266E"/>
    <w:rsid w:val="000E7F8D"/>
    <w:rsid w:val="000F2660"/>
    <w:rsid w:val="00100870"/>
    <w:rsid w:val="00101878"/>
    <w:rsid w:val="0010624A"/>
    <w:rsid w:val="00107EF9"/>
    <w:rsid w:val="00114AD7"/>
    <w:rsid w:val="00123CD4"/>
    <w:rsid w:val="00125EDD"/>
    <w:rsid w:val="001434C6"/>
    <w:rsid w:val="00145FB5"/>
    <w:rsid w:val="00152361"/>
    <w:rsid w:val="0015433E"/>
    <w:rsid w:val="00156481"/>
    <w:rsid w:val="00170C02"/>
    <w:rsid w:val="00176D75"/>
    <w:rsid w:val="001B6527"/>
    <w:rsid w:val="001B66A7"/>
    <w:rsid w:val="001C338C"/>
    <w:rsid w:val="001C452F"/>
    <w:rsid w:val="001E3A70"/>
    <w:rsid w:val="001E6423"/>
    <w:rsid w:val="001F5B61"/>
    <w:rsid w:val="0021768E"/>
    <w:rsid w:val="00224084"/>
    <w:rsid w:val="00230619"/>
    <w:rsid w:val="00232BE1"/>
    <w:rsid w:val="002365FA"/>
    <w:rsid w:val="00236B4D"/>
    <w:rsid w:val="0024522B"/>
    <w:rsid w:val="0026337E"/>
    <w:rsid w:val="00265D27"/>
    <w:rsid w:val="00280D70"/>
    <w:rsid w:val="002813C6"/>
    <w:rsid w:val="002A3BF6"/>
    <w:rsid w:val="002A758B"/>
    <w:rsid w:val="002B3BB5"/>
    <w:rsid w:val="002B5272"/>
    <w:rsid w:val="002C1DEE"/>
    <w:rsid w:val="002D2987"/>
    <w:rsid w:val="002D2BEF"/>
    <w:rsid w:val="002D7339"/>
    <w:rsid w:val="0030658B"/>
    <w:rsid w:val="003101DD"/>
    <w:rsid w:val="0031096F"/>
    <w:rsid w:val="00310E69"/>
    <w:rsid w:val="0032386D"/>
    <w:rsid w:val="0032543E"/>
    <w:rsid w:val="003523B2"/>
    <w:rsid w:val="003579D0"/>
    <w:rsid w:val="00373636"/>
    <w:rsid w:val="003760F6"/>
    <w:rsid w:val="0038460E"/>
    <w:rsid w:val="003951CE"/>
    <w:rsid w:val="003954D8"/>
    <w:rsid w:val="00395DAD"/>
    <w:rsid w:val="003A440B"/>
    <w:rsid w:val="003B0CBA"/>
    <w:rsid w:val="003B2104"/>
    <w:rsid w:val="003C73BD"/>
    <w:rsid w:val="003D09F9"/>
    <w:rsid w:val="003D0B35"/>
    <w:rsid w:val="003F273A"/>
    <w:rsid w:val="003F74C7"/>
    <w:rsid w:val="00402337"/>
    <w:rsid w:val="004042FB"/>
    <w:rsid w:val="004066A8"/>
    <w:rsid w:val="004102DC"/>
    <w:rsid w:val="00426ACF"/>
    <w:rsid w:val="00434E17"/>
    <w:rsid w:val="004433FD"/>
    <w:rsid w:val="004457A9"/>
    <w:rsid w:val="00470E7B"/>
    <w:rsid w:val="00472460"/>
    <w:rsid w:val="00495682"/>
    <w:rsid w:val="004A0ABD"/>
    <w:rsid w:val="004A2A23"/>
    <w:rsid w:val="004A324E"/>
    <w:rsid w:val="004A3B4A"/>
    <w:rsid w:val="004A73E1"/>
    <w:rsid w:val="004C04D2"/>
    <w:rsid w:val="004C371F"/>
    <w:rsid w:val="004C7384"/>
    <w:rsid w:val="004E0CE9"/>
    <w:rsid w:val="004E29C4"/>
    <w:rsid w:val="004F00A8"/>
    <w:rsid w:val="004F0790"/>
    <w:rsid w:val="00507C3A"/>
    <w:rsid w:val="00513214"/>
    <w:rsid w:val="005200E3"/>
    <w:rsid w:val="00527504"/>
    <w:rsid w:val="005276D4"/>
    <w:rsid w:val="00527A9E"/>
    <w:rsid w:val="00531343"/>
    <w:rsid w:val="00536A5F"/>
    <w:rsid w:val="00545ED2"/>
    <w:rsid w:val="00565EBF"/>
    <w:rsid w:val="00567ED6"/>
    <w:rsid w:val="0057054A"/>
    <w:rsid w:val="00581B9A"/>
    <w:rsid w:val="00587465"/>
    <w:rsid w:val="005903AA"/>
    <w:rsid w:val="00597FED"/>
    <w:rsid w:val="005B2990"/>
    <w:rsid w:val="005E11F6"/>
    <w:rsid w:val="005F4ECC"/>
    <w:rsid w:val="006019B9"/>
    <w:rsid w:val="00602C5F"/>
    <w:rsid w:val="006161B0"/>
    <w:rsid w:val="0063440E"/>
    <w:rsid w:val="00646EB8"/>
    <w:rsid w:val="00657E03"/>
    <w:rsid w:val="00664CB2"/>
    <w:rsid w:val="006656EC"/>
    <w:rsid w:val="00672A5E"/>
    <w:rsid w:val="00674C44"/>
    <w:rsid w:val="006846FD"/>
    <w:rsid w:val="0069205A"/>
    <w:rsid w:val="006955B0"/>
    <w:rsid w:val="00695A09"/>
    <w:rsid w:val="006A075F"/>
    <w:rsid w:val="006A215A"/>
    <w:rsid w:val="006A3406"/>
    <w:rsid w:val="006B3911"/>
    <w:rsid w:val="006D4E36"/>
    <w:rsid w:val="006D62B4"/>
    <w:rsid w:val="006D6A0E"/>
    <w:rsid w:val="006E42D7"/>
    <w:rsid w:val="006E76B1"/>
    <w:rsid w:val="006F476B"/>
    <w:rsid w:val="00702638"/>
    <w:rsid w:val="00702883"/>
    <w:rsid w:val="00703397"/>
    <w:rsid w:val="007206D8"/>
    <w:rsid w:val="007329F8"/>
    <w:rsid w:val="007359BA"/>
    <w:rsid w:val="00753888"/>
    <w:rsid w:val="007554E9"/>
    <w:rsid w:val="00773BEB"/>
    <w:rsid w:val="00784C8B"/>
    <w:rsid w:val="00785449"/>
    <w:rsid w:val="00793600"/>
    <w:rsid w:val="007957A6"/>
    <w:rsid w:val="00797D7A"/>
    <w:rsid w:val="007A00CC"/>
    <w:rsid w:val="007B3AFD"/>
    <w:rsid w:val="007C1EEB"/>
    <w:rsid w:val="007C47C3"/>
    <w:rsid w:val="007D1196"/>
    <w:rsid w:val="007D18B2"/>
    <w:rsid w:val="007D2812"/>
    <w:rsid w:val="007E313E"/>
    <w:rsid w:val="007E5AB8"/>
    <w:rsid w:val="007F23C5"/>
    <w:rsid w:val="007F520C"/>
    <w:rsid w:val="007F7E27"/>
    <w:rsid w:val="00800838"/>
    <w:rsid w:val="00814B17"/>
    <w:rsid w:val="00827F8F"/>
    <w:rsid w:val="00830A37"/>
    <w:rsid w:val="0084211F"/>
    <w:rsid w:val="00843E69"/>
    <w:rsid w:val="00851B27"/>
    <w:rsid w:val="0085624E"/>
    <w:rsid w:val="008609F4"/>
    <w:rsid w:val="00875827"/>
    <w:rsid w:val="0088339B"/>
    <w:rsid w:val="008A514A"/>
    <w:rsid w:val="008D02F7"/>
    <w:rsid w:val="008D06B3"/>
    <w:rsid w:val="008F143E"/>
    <w:rsid w:val="00902471"/>
    <w:rsid w:val="00906316"/>
    <w:rsid w:val="009136FC"/>
    <w:rsid w:val="00931C89"/>
    <w:rsid w:val="00932430"/>
    <w:rsid w:val="00936BB9"/>
    <w:rsid w:val="00937192"/>
    <w:rsid w:val="009408DA"/>
    <w:rsid w:val="00957AFA"/>
    <w:rsid w:val="00981C71"/>
    <w:rsid w:val="00990693"/>
    <w:rsid w:val="0099184E"/>
    <w:rsid w:val="009B658B"/>
    <w:rsid w:val="009C1FE9"/>
    <w:rsid w:val="009C3681"/>
    <w:rsid w:val="009D146B"/>
    <w:rsid w:val="009E0C52"/>
    <w:rsid w:val="009E2E57"/>
    <w:rsid w:val="009F33D9"/>
    <w:rsid w:val="00A00CF3"/>
    <w:rsid w:val="00A01546"/>
    <w:rsid w:val="00A1332C"/>
    <w:rsid w:val="00A16C0E"/>
    <w:rsid w:val="00A32552"/>
    <w:rsid w:val="00A512E8"/>
    <w:rsid w:val="00A70535"/>
    <w:rsid w:val="00A71CBA"/>
    <w:rsid w:val="00A76465"/>
    <w:rsid w:val="00A77E22"/>
    <w:rsid w:val="00A81BA4"/>
    <w:rsid w:val="00AB09E9"/>
    <w:rsid w:val="00AB1CBC"/>
    <w:rsid w:val="00AB4D63"/>
    <w:rsid w:val="00AE2BF4"/>
    <w:rsid w:val="00AE3F94"/>
    <w:rsid w:val="00AE48BA"/>
    <w:rsid w:val="00AE5089"/>
    <w:rsid w:val="00AE6284"/>
    <w:rsid w:val="00B20D79"/>
    <w:rsid w:val="00B2133F"/>
    <w:rsid w:val="00B3233D"/>
    <w:rsid w:val="00B34586"/>
    <w:rsid w:val="00B548B1"/>
    <w:rsid w:val="00B65B6A"/>
    <w:rsid w:val="00B779DB"/>
    <w:rsid w:val="00B9242D"/>
    <w:rsid w:val="00B9344F"/>
    <w:rsid w:val="00B96F1B"/>
    <w:rsid w:val="00BA5DFE"/>
    <w:rsid w:val="00BD240C"/>
    <w:rsid w:val="00BD6E40"/>
    <w:rsid w:val="00BE1A34"/>
    <w:rsid w:val="00C02087"/>
    <w:rsid w:val="00C03DF2"/>
    <w:rsid w:val="00C05E6A"/>
    <w:rsid w:val="00C07E7E"/>
    <w:rsid w:val="00C15808"/>
    <w:rsid w:val="00C213E5"/>
    <w:rsid w:val="00C33A58"/>
    <w:rsid w:val="00C41DED"/>
    <w:rsid w:val="00C44F8A"/>
    <w:rsid w:val="00C54AC2"/>
    <w:rsid w:val="00C57D2E"/>
    <w:rsid w:val="00C6281B"/>
    <w:rsid w:val="00C713C0"/>
    <w:rsid w:val="00C74F8C"/>
    <w:rsid w:val="00C83C5A"/>
    <w:rsid w:val="00C94522"/>
    <w:rsid w:val="00CA460A"/>
    <w:rsid w:val="00CA4BBB"/>
    <w:rsid w:val="00CB0F0A"/>
    <w:rsid w:val="00CC25C5"/>
    <w:rsid w:val="00CC781C"/>
    <w:rsid w:val="00CD433A"/>
    <w:rsid w:val="00CE647F"/>
    <w:rsid w:val="00D1167E"/>
    <w:rsid w:val="00D16D5C"/>
    <w:rsid w:val="00D175B8"/>
    <w:rsid w:val="00D3016F"/>
    <w:rsid w:val="00D34A9B"/>
    <w:rsid w:val="00D53139"/>
    <w:rsid w:val="00D54D8A"/>
    <w:rsid w:val="00D55838"/>
    <w:rsid w:val="00D651D5"/>
    <w:rsid w:val="00D666DB"/>
    <w:rsid w:val="00D80BCA"/>
    <w:rsid w:val="00D825A9"/>
    <w:rsid w:val="00D97B70"/>
    <w:rsid w:val="00DA3374"/>
    <w:rsid w:val="00DA52E9"/>
    <w:rsid w:val="00DB1DBD"/>
    <w:rsid w:val="00DB5399"/>
    <w:rsid w:val="00DC1248"/>
    <w:rsid w:val="00DD45E1"/>
    <w:rsid w:val="00DF031A"/>
    <w:rsid w:val="00DF4BC3"/>
    <w:rsid w:val="00E05B3C"/>
    <w:rsid w:val="00E06B39"/>
    <w:rsid w:val="00E10B94"/>
    <w:rsid w:val="00E15617"/>
    <w:rsid w:val="00E2124D"/>
    <w:rsid w:val="00E34DFC"/>
    <w:rsid w:val="00E6343E"/>
    <w:rsid w:val="00E74CF5"/>
    <w:rsid w:val="00E9368F"/>
    <w:rsid w:val="00E93848"/>
    <w:rsid w:val="00E97E14"/>
    <w:rsid w:val="00EA47E1"/>
    <w:rsid w:val="00EA75A2"/>
    <w:rsid w:val="00EB0A8A"/>
    <w:rsid w:val="00EB4CAE"/>
    <w:rsid w:val="00EC0220"/>
    <w:rsid w:val="00EC137F"/>
    <w:rsid w:val="00EC5A28"/>
    <w:rsid w:val="00ED1804"/>
    <w:rsid w:val="00ED18B5"/>
    <w:rsid w:val="00ED34D1"/>
    <w:rsid w:val="00ED40A8"/>
    <w:rsid w:val="00ED7F78"/>
    <w:rsid w:val="00F072B2"/>
    <w:rsid w:val="00F10058"/>
    <w:rsid w:val="00F24E45"/>
    <w:rsid w:val="00F27F35"/>
    <w:rsid w:val="00F3658A"/>
    <w:rsid w:val="00F37EC8"/>
    <w:rsid w:val="00F55E43"/>
    <w:rsid w:val="00F65F78"/>
    <w:rsid w:val="00F66C02"/>
    <w:rsid w:val="00F74EE5"/>
    <w:rsid w:val="00F77EDE"/>
    <w:rsid w:val="00F86568"/>
    <w:rsid w:val="00F92E37"/>
    <w:rsid w:val="00F9662E"/>
    <w:rsid w:val="00F9669D"/>
    <w:rsid w:val="00FA5A31"/>
    <w:rsid w:val="00FC6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15:docId w15:val="{473FCFC0-B986-4AA6-815B-44B4B0F4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5682"/>
  </w:style>
  <w:style w:type="paragraph" w:styleId="Titolo1">
    <w:name w:val="heading 1"/>
    <w:basedOn w:val="Normale"/>
    <w:next w:val="Normale"/>
    <w:link w:val="Titolo1Carattere"/>
    <w:qFormat/>
    <w:rsid w:val="007329F8"/>
    <w:pPr>
      <w:keepNext/>
      <w:jc w:val="center"/>
      <w:outlineLvl w:val="0"/>
    </w:pPr>
    <w:rPr>
      <w:rFonts w:ascii="Arial" w:hAnsi="Arial"/>
      <w:i/>
      <w:sz w:val="28"/>
    </w:rPr>
  </w:style>
  <w:style w:type="paragraph" w:styleId="Titolo2">
    <w:name w:val="heading 2"/>
    <w:basedOn w:val="Normale"/>
    <w:next w:val="Normale"/>
    <w:link w:val="Titolo2Carattere"/>
    <w:semiHidden/>
    <w:unhideWhenUsed/>
    <w:qFormat/>
    <w:rsid w:val="00AE3F94"/>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styleId="Corpotesto">
    <w:name w:val="Body Text"/>
    <w:basedOn w:val="Normale"/>
    <w:pPr>
      <w:spacing w:after="120"/>
    </w:pPr>
  </w:style>
  <w:style w:type="character" w:styleId="Collegamentoipertestuale">
    <w:name w:val="Hyperlink"/>
    <w:rPr>
      <w:color w:val="0000FF"/>
      <w:u w:val="single"/>
    </w:rPr>
  </w:style>
  <w:style w:type="paragraph" w:styleId="Rientrocorpodeltesto">
    <w:name w:val="Body Text Indent"/>
    <w:basedOn w:val="Normale"/>
    <w:pPr>
      <w:spacing w:after="120"/>
      <w:ind w:left="283"/>
    </w:pPr>
  </w:style>
  <w:style w:type="paragraph" w:styleId="Rientrocorpodeltesto2">
    <w:name w:val="Body Text Indent 2"/>
    <w:basedOn w:val="Normale"/>
    <w:pPr>
      <w:tabs>
        <w:tab w:val="left" w:pos="5245"/>
        <w:tab w:val="left" w:pos="5670"/>
      </w:tabs>
      <w:ind w:left="5814" w:hanging="5730"/>
    </w:pPr>
    <w:rPr>
      <w:b/>
      <w:bCs/>
    </w:rPr>
  </w:style>
  <w:style w:type="character" w:styleId="Enfasigrassetto">
    <w:name w:val="Strong"/>
    <w:qFormat/>
    <w:rsid w:val="007329F8"/>
    <w:rPr>
      <w:b/>
      <w:bCs/>
    </w:rPr>
  </w:style>
  <w:style w:type="paragraph" w:styleId="Corpodeltesto2">
    <w:name w:val="Body Text 2"/>
    <w:basedOn w:val="Normale"/>
    <w:link w:val="Corpodeltesto2Carattere"/>
    <w:rsid w:val="00495682"/>
    <w:pPr>
      <w:spacing w:after="120" w:line="480" w:lineRule="auto"/>
    </w:pPr>
  </w:style>
  <w:style w:type="character" w:customStyle="1" w:styleId="Corpodeltesto2Carattere">
    <w:name w:val="Corpo del testo 2 Carattere"/>
    <w:link w:val="Corpodeltesto2"/>
    <w:rsid w:val="00495682"/>
    <w:rPr>
      <w:lang w:val="it-IT" w:eastAsia="it-IT" w:bidi="ar-SA"/>
    </w:rPr>
  </w:style>
  <w:style w:type="character" w:customStyle="1" w:styleId="Titolo1Carattere">
    <w:name w:val="Titolo 1 Carattere"/>
    <w:link w:val="Titolo1"/>
    <w:uiPriority w:val="99"/>
    <w:rsid w:val="00224084"/>
    <w:rPr>
      <w:rFonts w:ascii="Arial" w:hAnsi="Arial"/>
      <w:i/>
      <w:sz w:val="28"/>
    </w:rPr>
  </w:style>
  <w:style w:type="paragraph" w:styleId="NormaleWeb">
    <w:name w:val="Normal (Web)"/>
    <w:basedOn w:val="Normale"/>
    <w:uiPriority w:val="99"/>
    <w:unhideWhenUsed/>
    <w:rsid w:val="00230619"/>
    <w:pPr>
      <w:spacing w:before="100" w:beforeAutospacing="1" w:after="100" w:afterAutospacing="1"/>
    </w:pPr>
    <w:rPr>
      <w:sz w:val="24"/>
      <w:szCs w:val="24"/>
    </w:rPr>
  </w:style>
  <w:style w:type="character" w:customStyle="1" w:styleId="postal-code">
    <w:name w:val="postal-code"/>
    <w:basedOn w:val="Carpredefinitoparagrafo"/>
    <w:rsid w:val="00230619"/>
  </w:style>
  <w:style w:type="paragraph" w:styleId="Corpodeltesto3">
    <w:name w:val="Body Text 3"/>
    <w:basedOn w:val="Normale"/>
    <w:link w:val="Corpodeltesto3Carattere"/>
    <w:rsid w:val="00AE3F94"/>
    <w:pPr>
      <w:spacing w:after="120"/>
    </w:pPr>
    <w:rPr>
      <w:sz w:val="16"/>
      <w:szCs w:val="16"/>
    </w:rPr>
  </w:style>
  <w:style w:type="character" w:customStyle="1" w:styleId="Corpodeltesto3Carattere">
    <w:name w:val="Corpo del testo 3 Carattere"/>
    <w:link w:val="Corpodeltesto3"/>
    <w:rsid w:val="00AE3F94"/>
    <w:rPr>
      <w:sz w:val="16"/>
      <w:szCs w:val="16"/>
    </w:rPr>
  </w:style>
  <w:style w:type="paragraph" w:styleId="Rientrocorpodeltesto3">
    <w:name w:val="Body Text Indent 3"/>
    <w:basedOn w:val="Normale"/>
    <w:link w:val="Rientrocorpodeltesto3Carattere"/>
    <w:rsid w:val="00AE3F94"/>
    <w:pPr>
      <w:spacing w:after="120"/>
      <w:ind w:left="283"/>
    </w:pPr>
    <w:rPr>
      <w:sz w:val="16"/>
      <w:szCs w:val="16"/>
    </w:rPr>
  </w:style>
  <w:style w:type="character" w:customStyle="1" w:styleId="Rientrocorpodeltesto3Carattere">
    <w:name w:val="Rientro corpo del testo 3 Carattere"/>
    <w:link w:val="Rientrocorpodeltesto3"/>
    <w:rsid w:val="00AE3F94"/>
    <w:rPr>
      <w:sz w:val="16"/>
      <w:szCs w:val="16"/>
    </w:rPr>
  </w:style>
  <w:style w:type="paragraph" w:customStyle="1" w:styleId="PARAGRAFOSTANDARDN">
    <w:name w:val="PARAGRAFO STANDARD N"/>
    <w:uiPriority w:val="99"/>
    <w:rsid w:val="00AE3F94"/>
    <w:pPr>
      <w:jc w:val="both"/>
    </w:pPr>
    <w:rPr>
      <w:sz w:val="24"/>
      <w:szCs w:val="24"/>
      <w:lang w:eastAsia="en-US"/>
    </w:rPr>
  </w:style>
  <w:style w:type="paragraph" w:customStyle="1" w:styleId="titolo4">
    <w:name w:val="titolo4"/>
    <w:basedOn w:val="Titolo2"/>
    <w:uiPriority w:val="99"/>
    <w:rsid w:val="00AE3F94"/>
    <w:pPr>
      <w:keepNext w:val="0"/>
      <w:widowControl w:val="0"/>
      <w:spacing w:before="0" w:after="0"/>
      <w:jc w:val="center"/>
    </w:pPr>
    <w:rPr>
      <w:rFonts w:ascii="Arial" w:hAnsi="Arial" w:cs="Arial"/>
      <w:i w:val="0"/>
      <w:iCs w:val="0"/>
      <w:sz w:val="22"/>
      <w:szCs w:val="22"/>
      <w:lang w:eastAsia="en-US"/>
    </w:rPr>
  </w:style>
  <w:style w:type="paragraph" w:customStyle="1" w:styleId="Carattere">
    <w:name w:val="Carattere"/>
    <w:basedOn w:val="Normale"/>
    <w:uiPriority w:val="99"/>
    <w:rsid w:val="00AE3F94"/>
    <w:pPr>
      <w:spacing w:after="160" w:line="240" w:lineRule="exact"/>
    </w:pPr>
    <w:rPr>
      <w:rFonts w:ascii="Tahoma" w:hAnsi="Tahoma" w:cs="Tahoma"/>
      <w:lang w:val="en-US" w:eastAsia="en-US"/>
    </w:rPr>
  </w:style>
  <w:style w:type="character" w:customStyle="1" w:styleId="Titolo2Carattere">
    <w:name w:val="Titolo 2 Carattere"/>
    <w:link w:val="Titolo2"/>
    <w:semiHidden/>
    <w:rsid w:val="00AE3F94"/>
    <w:rPr>
      <w:rFonts w:ascii="Cambria" w:eastAsia="Times New Roman" w:hAnsi="Cambria" w:cs="Times New Roman"/>
      <w:b/>
      <w:bCs/>
      <w:i/>
      <w:iCs/>
      <w:sz w:val="28"/>
      <w:szCs w:val="28"/>
    </w:rPr>
  </w:style>
  <w:style w:type="paragraph" w:styleId="Paragrafoelenco">
    <w:name w:val="List Paragraph"/>
    <w:basedOn w:val="Normale"/>
    <w:uiPriority w:val="34"/>
    <w:qFormat/>
    <w:rsid w:val="00906316"/>
    <w:pPr>
      <w:ind w:left="720"/>
      <w:contextualSpacing/>
    </w:pPr>
  </w:style>
  <w:style w:type="paragraph" w:styleId="Titolo">
    <w:name w:val="Title"/>
    <w:basedOn w:val="Normale"/>
    <w:link w:val="TitoloCarattere"/>
    <w:uiPriority w:val="99"/>
    <w:qFormat/>
    <w:rsid w:val="006E76B1"/>
    <w:pPr>
      <w:jc w:val="center"/>
    </w:pPr>
    <w:rPr>
      <w:sz w:val="24"/>
      <w:szCs w:val="24"/>
    </w:rPr>
  </w:style>
  <w:style w:type="character" w:customStyle="1" w:styleId="TitoloCarattere">
    <w:name w:val="Titolo Carattere"/>
    <w:basedOn w:val="Carpredefinitoparagrafo"/>
    <w:link w:val="Titolo"/>
    <w:uiPriority w:val="99"/>
    <w:rsid w:val="006E76B1"/>
    <w:rPr>
      <w:sz w:val="24"/>
      <w:szCs w:val="24"/>
    </w:rPr>
  </w:style>
  <w:style w:type="paragraph" w:styleId="Testonotaapidipagina">
    <w:name w:val="footnote text"/>
    <w:basedOn w:val="Normale"/>
    <w:link w:val="TestonotaapidipaginaCarattere"/>
    <w:semiHidden/>
    <w:unhideWhenUsed/>
    <w:rsid w:val="00931C89"/>
  </w:style>
  <w:style w:type="character" w:customStyle="1" w:styleId="TestonotaapidipaginaCarattere">
    <w:name w:val="Testo nota a piè di pagina Carattere"/>
    <w:basedOn w:val="Carpredefinitoparagrafo"/>
    <w:link w:val="Testonotaapidipagina"/>
    <w:semiHidden/>
    <w:rsid w:val="00931C89"/>
  </w:style>
  <w:style w:type="character" w:styleId="Rimandonotaapidipagina">
    <w:name w:val="footnote reference"/>
    <w:basedOn w:val="Carpredefinitoparagrafo"/>
    <w:semiHidden/>
    <w:unhideWhenUsed/>
    <w:rsid w:val="00931C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0772">
      <w:bodyDiv w:val="1"/>
      <w:marLeft w:val="0"/>
      <w:marRight w:val="0"/>
      <w:marTop w:val="0"/>
      <w:marBottom w:val="0"/>
      <w:divBdr>
        <w:top w:val="none" w:sz="0" w:space="0" w:color="auto"/>
        <w:left w:val="none" w:sz="0" w:space="0" w:color="auto"/>
        <w:bottom w:val="none" w:sz="0" w:space="0" w:color="auto"/>
        <w:right w:val="none" w:sz="0" w:space="0" w:color="auto"/>
      </w:divBdr>
    </w:div>
    <w:div w:id="186023202">
      <w:bodyDiv w:val="1"/>
      <w:marLeft w:val="0"/>
      <w:marRight w:val="0"/>
      <w:marTop w:val="0"/>
      <w:marBottom w:val="0"/>
      <w:divBdr>
        <w:top w:val="none" w:sz="0" w:space="0" w:color="auto"/>
        <w:left w:val="none" w:sz="0" w:space="0" w:color="auto"/>
        <w:bottom w:val="none" w:sz="0" w:space="0" w:color="auto"/>
        <w:right w:val="none" w:sz="0" w:space="0" w:color="auto"/>
      </w:divBdr>
    </w:div>
    <w:div w:id="242952008">
      <w:bodyDiv w:val="1"/>
      <w:marLeft w:val="0"/>
      <w:marRight w:val="0"/>
      <w:marTop w:val="0"/>
      <w:marBottom w:val="0"/>
      <w:divBdr>
        <w:top w:val="none" w:sz="0" w:space="0" w:color="auto"/>
        <w:left w:val="none" w:sz="0" w:space="0" w:color="auto"/>
        <w:bottom w:val="none" w:sz="0" w:space="0" w:color="auto"/>
        <w:right w:val="none" w:sz="0" w:space="0" w:color="auto"/>
      </w:divBdr>
    </w:div>
    <w:div w:id="456412818">
      <w:bodyDiv w:val="1"/>
      <w:marLeft w:val="0"/>
      <w:marRight w:val="0"/>
      <w:marTop w:val="0"/>
      <w:marBottom w:val="0"/>
      <w:divBdr>
        <w:top w:val="none" w:sz="0" w:space="0" w:color="auto"/>
        <w:left w:val="none" w:sz="0" w:space="0" w:color="auto"/>
        <w:bottom w:val="none" w:sz="0" w:space="0" w:color="auto"/>
        <w:right w:val="none" w:sz="0" w:space="0" w:color="auto"/>
      </w:divBdr>
    </w:div>
    <w:div w:id="632716575">
      <w:bodyDiv w:val="1"/>
      <w:marLeft w:val="0"/>
      <w:marRight w:val="0"/>
      <w:marTop w:val="0"/>
      <w:marBottom w:val="0"/>
      <w:divBdr>
        <w:top w:val="none" w:sz="0" w:space="0" w:color="auto"/>
        <w:left w:val="none" w:sz="0" w:space="0" w:color="auto"/>
        <w:bottom w:val="none" w:sz="0" w:space="0" w:color="auto"/>
        <w:right w:val="none" w:sz="0" w:space="0" w:color="auto"/>
      </w:divBdr>
    </w:div>
    <w:div w:id="764033267">
      <w:bodyDiv w:val="1"/>
      <w:marLeft w:val="0"/>
      <w:marRight w:val="0"/>
      <w:marTop w:val="0"/>
      <w:marBottom w:val="0"/>
      <w:divBdr>
        <w:top w:val="none" w:sz="0" w:space="0" w:color="auto"/>
        <w:left w:val="none" w:sz="0" w:space="0" w:color="auto"/>
        <w:bottom w:val="none" w:sz="0" w:space="0" w:color="auto"/>
        <w:right w:val="none" w:sz="0" w:space="0" w:color="auto"/>
      </w:divBdr>
    </w:div>
    <w:div w:id="793403083">
      <w:bodyDiv w:val="1"/>
      <w:marLeft w:val="0"/>
      <w:marRight w:val="0"/>
      <w:marTop w:val="0"/>
      <w:marBottom w:val="0"/>
      <w:divBdr>
        <w:top w:val="none" w:sz="0" w:space="0" w:color="auto"/>
        <w:left w:val="none" w:sz="0" w:space="0" w:color="auto"/>
        <w:bottom w:val="none" w:sz="0" w:space="0" w:color="auto"/>
        <w:right w:val="none" w:sz="0" w:space="0" w:color="auto"/>
      </w:divBdr>
    </w:div>
    <w:div w:id="878126800">
      <w:bodyDiv w:val="1"/>
      <w:marLeft w:val="0"/>
      <w:marRight w:val="0"/>
      <w:marTop w:val="0"/>
      <w:marBottom w:val="0"/>
      <w:divBdr>
        <w:top w:val="none" w:sz="0" w:space="0" w:color="auto"/>
        <w:left w:val="none" w:sz="0" w:space="0" w:color="auto"/>
        <w:bottom w:val="none" w:sz="0" w:space="0" w:color="auto"/>
        <w:right w:val="none" w:sz="0" w:space="0" w:color="auto"/>
      </w:divBdr>
    </w:div>
    <w:div w:id="1335835607">
      <w:bodyDiv w:val="1"/>
      <w:marLeft w:val="0"/>
      <w:marRight w:val="0"/>
      <w:marTop w:val="0"/>
      <w:marBottom w:val="0"/>
      <w:divBdr>
        <w:top w:val="none" w:sz="0" w:space="0" w:color="auto"/>
        <w:left w:val="none" w:sz="0" w:space="0" w:color="auto"/>
        <w:bottom w:val="none" w:sz="0" w:space="0" w:color="auto"/>
        <w:right w:val="none" w:sz="0" w:space="0" w:color="auto"/>
      </w:divBdr>
    </w:div>
    <w:div w:id="1490705649">
      <w:bodyDiv w:val="1"/>
      <w:marLeft w:val="0"/>
      <w:marRight w:val="0"/>
      <w:marTop w:val="0"/>
      <w:marBottom w:val="0"/>
      <w:divBdr>
        <w:top w:val="none" w:sz="0" w:space="0" w:color="auto"/>
        <w:left w:val="none" w:sz="0" w:space="0" w:color="auto"/>
        <w:bottom w:val="none" w:sz="0" w:space="0" w:color="auto"/>
        <w:right w:val="none" w:sz="0" w:space="0" w:color="auto"/>
      </w:divBdr>
    </w:div>
    <w:div w:id="1612591804">
      <w:bodyDiv w:val="1"/>
      <w:marLeft w:val="0"/>
      <w:marRight w:val="0"/>
      <w:marTop w:val="0"/>
      <w:marBottom w:val="0"/>
      <w:divBdr>
        <w:top w:val="none" w:sz="0" w:space="0" w:color="auto"/>
        <w:left w:val="none" w:sz="0" w:space="0" w:color="auto"/>
        <w:bottom w:val="none" w:sz="0" w:space="0" w:color="auto"/>
        <w:right w:val="none" w:sz="0" w:space="0" w:color="auto"/>
      </w:divBdr>
    </w:div>
    <w:div w:id="1615940310">
      <w:bodyDiv w:val="1"/>
      <w:marLeft w:val="0"/>
      <w:marRight w:val="0"/>
      <w:marTop w:val="0"/>
      <w:marBottom w:val="0"/>
      <w:divBdr>
        <w:top w:val="none" w:sz="0" w:space="0" w:color="auto"/>
        <w:left w:val="none" w:sz="0" w:space="0" w:color="auto"/>
        <w:bottom w:val="none" w:sz="0" w:space="0" w:color="auto"/>
        <w:right w:val="none" w:sz="0" w:space="0" w:color="auto"/>
      </w:divBdr>
    </w:div>
    <w:div w:id="1617786929">
      <w:bodyDiv w:val="1"/>
      <w:marLeft w:val="0"/>
      <w:marRight w:val="0"/>
      <w:marTop w:val="0"/>
      <w:marBottom w:val="0"/>
      <w:divBdr>
        <w:top w:val="none" w:sz="0" w:space="0" w:color="auto"/>
        <w:left w:val="none" w:sz="0" w:space="0" w:color="auto"/>
        <w:bottom w:val="none" w:sz="0" w:space="0" w:color="auto"/>
        <w:right w:val="none" w:sz="0" w:space="0" w:color="auto"/>
      </w:divBdr>
    </w:div>
    <w:div w:id="1870608053">
      <w:bodyDiv w:val="1"/>
      <w:marLeft w:val="0"/>
      <w:marRight w:val="0"/>
      <w:marTop w:val="0"/>
      <w:marBottom w:val="0"/>
      <w:divBdr>
        <w:top w:val="none" w:sz="0" w:space="0" w:color="auto"/>
        <w:left w:val="none" w:sz="0" w:space="0" w:color="auto"/>
        <w:bottom w:val="none" w:sz="0" w:space="0" w:color="auto"/>
        <w:right w:val="none" w:sz="0" w:space="0" w:color="auto"/>
      </w:divBdr>
    </w:div>
    <w:div w:id="1875923854">
      <w:bodyDiv w:val="1"/>
      <w:marLeft w:val="0"/>
      <w:marRight w:val="0"/>
      <w:marTop w:val="0"/>
      <w:marBottom w:val="0"/>
      <w:divBdr>
        <w:top w:val="none" w:sz="0" w:space="0" w:color="auto"/>
        <w:left w:val="none" w:sz="0" w:space="0" w:color="auto"/>
        <w:bottom w:val="none" w:sz="0" w:space="0" w:color="auto"/>
        <w:right w:val="none" w:sz="0" w:space="0" w:color="auto"/>
      </w:divBdr>
    </w:div>
    <w:div w:id="2073887427">
      <w:bodyDiv w:val="1"/>
      <w:marLeft w:val="0"/>
      <w:marRight w:val="0"/>
      <w:marTop w:val="0"/>
      <w:marBottom w:val="0"/>
      <w:divBdr>
        <w:top w:val="none" w:sz="0" w:space="0" w:color="auto"/>
        <w:left w:val="none" w:sz="0" w:space="0" w:color="auto"/>
        <w:bottom w:val="none" w:sz="0" w:space="0" w:color="auto"/>
        <w:right w:val="none" w:sz="0" w:space="0" w:color="auto"/>
      </w:divBdr>
    </w:div>
    <w:div w:id="20792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entino_torbidoni\Impostazioni%20locali\Temporary%20Internet%20Files\OLK2E\carta_in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960F-B99F-4182-8283-BB3290BD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carta_int.dot</Template>
  <TotalTime>32</TotalTime>
  <Pages>6</Pages>
  <Words>1843</Words>
  <Characters>11734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Ancona,</vt:lpstr>
    </vt:vector>
  </TitlesOfParts>
  <Company>Regione Marche</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Ancona,</dc:title>
  <dc:creator>vt</dc:creator>
  <cp:lastModifiedBy>Maria Grazia Di Biagio</cp:lastModifiedBy>
  <cp:revision>10</cp:revision>
  <cp:lastPrinted>2016-11-14T12:44:00Z</cp:lastPrinted>
  <dcterms:created xsi:type="dcterms:W3CDTF">2016-12-12T14:52:00Z</dcterms:created>
  <dcterms:modified xsi:type="dcterms:W3CDTF">2017-02-27T15:21:00Z</dcterms:modified>
</cp:coreProperties>
</file>